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0C9" w:rsidRPr="00956944" w:rsidRDefault="002920C9">
      <w:pPr>
        <w:rPr>
          <w:rFonts w:ascii="David" w:hAnsi="David" w:cs="David"/>
          <w:sz w:val="24"/>
          <w:szCs w:val="24"/>
          <w:rtl/>
        </w:rPr>
      </w:pPr>
      <w:bookmarkStart w:id="0" w:name="_GoBack"/>
      <w:bookmarkEnd w:id="0"/>
    </w:p>
    <w:p w:rsidR="00956944" w:rsidRPr="00956944" w:rsidRDefault="00956944">
      <w:pPr>
        <w:rPr>
          <w:rFonts w:ascii="David" w:hAnsi="David" w:cs="David"/>
          <w:sz w:val="24"/>
          <w:szCs w:val="24"/>
          <w:rtl/>
        </w:rPr>
      </w:pPr>
    </w:p>
    <w:p w:rsidR="00956944" w:rsidRPr="00956944" w:rsidRDefault="00956944">
      <w:pPr>
        <w:rPr>
          <w:rFonts w:ascii="David" w:hAnsi="David" w:cs="David"/>
          <w:sz w:val="24"/>
          <w:szCs w:val="24"/>
          <w:rtl/>
        </w:rPr>
      </w:pPr>
    </w:p>
    <w:p w:rsidR="00956944" w:rsidRPr="00956944" w:rsidRDefault="00956944">
      <w:pPr>
        <w:rPr>
          <w:rFonts w:ascii="David" w:hAnsi="David" w:cs="David"/>
          <w:sz w:val="24"/>
          <w:szCs w:val="24"/>
          <w:rtl/>
        </w:rPr>
      </w:pPr>
    </w:p>
    <w:p w:rsidR="00956944" w:rsidRPr="00956944" w:rsidRDefault="00956944">
      <w:pPr>
        <w:rPr>
          <w:rFonts w:ascii="David" w:hAnsi="David" w:cs="David"/>
          <w:sz w:val="24"/>
          <w:szCs w:val="24"/>
          <w:rtl/>
        </w:rPr>
      </w:pPr>
    </w:p>
    <w:p w:rsidR="00956944" w:rsidRPr="00956944" w:rsidRDefault="00956944">
      <w:pPr>
        <w:rPr>
          <w:rFonts w:ascii="David" w:hAnsi="David" w:cs="David"/>
          <w:sz w:val="24"/>
          <w:szCs w:val="24"/>
          <w:rtl/>
        </w:rPr>
      </w:pPr>
    </w:p>
    <w:p w:rsidR="00956944" w:rsidRPr="00956944" w:rsidRDefault="00956944">
      <w:pPr>
        <w:rPr>
          <w:rFonts w:ascii="David" w:hAnsi="David" w:cs="David"/>
          <w:sz w:val="24"/>
          <w:szCs w:val="24"/>
          <w:rtl/>
        </w:rPr>
      </w:pPr>
    </w:p>
    <w:p w:rsidR="00956944" w:rsidRPr="00956944" w:rsidRDefault="00956944" w:rsidP="00956944">
      <w:pPr>
        <w:jc w:val="right"/>
        <w:rPr>
          <w:rFonts w:ascii="David" w:hAnsi="David" w:cs="David"/>
          <w:sz w:val="24"/>
          <w:szCs w:val="24"/>
          <w:rtl/>
        </w:rPr>
      </w:pPr>
      <w:r w:rsidRPr="00956944">
        <w:rPr>
          <w:rFonts w:ascii="David" w:hAnsi="David" w:cs="David"/>
          <w:sz w:val="24"/>
          <w:szCs w:val="24"/>
          <w:rtl/>
        </w:rPr>
        <w:tab/>
      </w:r>
      <w:r w:rsidRPr="00956944">
        <w:rPr>
          <w:rFonts w:ascii="David" w:hAnsi="David" w:cs="David"/>
          <w:sz w:val="24"/>
          <w:szCs w:val="24"/>
          <w:rtl/>
        </w:rPr>
        <w:tab/>
      </w:r>
    </w:p>
    <w:p w:rsidR="00956944" w:rsidRPr="00956944" w:rsidRDefault="00956944" w:rsidP="00956944">
      <w:pPr>
        <w:rPr>
          <w:rFonts w:ascii="David" w:hAnsi="David" w:cs="David"/>
          <w:sz w:val="24"/>
          <w:szCs w:val="24"/>
          <w:rtl/>
        </w:rPr>
      </w:pPr>
    </w:p>
    <w:p w:rsidR="00956944" w:rsidRPr="00956944" w:rsidRDefault="00956944" w:rsidP="00327E11">
      <w:pPr>
        <w:spacing w:after="200" w:line="276" w:lineRule="auto"/>
        <w:jc w:val="center"/>
        <w:rPr>
          <w:rFonts w:ascii="David" w:eastAsia="Calibri" w:hAnsi="David" w:cs="David"/>
          <w:b/>
          <w:bCs/>
          <w:noProof w:val="0"/>
          <w:sz w:val="24"/>
          <w:szCs w:val="24"/>
          <w:u w:val="single"/>
          <w:rtl/>
          <w:lang w:eastAsia="en-US"/>
        </w:rPr>
      </w:pPr>
      <w:r w:rsidRPr="00956944">
        <w:rPr>
          <w:rFonts w:ascii="David" w:eastAsia="Calibri" w:hAnsi="David" w:cs="David"/>
          <w:b/>
          <w:bCs/>
          <w:noProof w:val="0"/>
          <w:sz w:val="24"/>
          <w:szCs w:val="24"/>
          <w:u w:val="single"/>
          <w:rtl/>
          <w:lang w:eastAsia="en-US"/>
        </w:rPr>
        <w:t xml:space="preserve">פרוטוקול ישיבת מועצה </w:t>
      </w:r>
      <w:r w:rsidR="00327E11">
        <w:rPr>
          <w:rFonts w:ascii="David" w:eastAsia="Calibri" w:hAnsi="David" w:cs="David" w:hint="cs"/>
          <w:b/>
          <w:bCs/>
          <w:noProof w:val="0"/>
          <w:sz w:val="24"/>
          <w:szCs w:val="24"/>
          <w:u w:val="single"/>
          <w:rtl/>
          <w:lang w:eastAsia="en-US"/>
        </w:rPr>
        <w:t xml:space="preserve">שלא </w:t>
      </w:r>
      <w:r w:rsidRPr="00956944">
        <w:rPr>
          <w:rFonts w:ascii="David" w:eastAsia="Calibri" w:hAnsi="David" w:cs="David"/>
          <w:b/>
          <w:bCs/>
          <w:noProof w:val="0"/>
          <w:sz w:val="24"/>
          <w:szCs w:val="24"/>
          <w:u w:val="single"/>
          <w:rtl/>
          <w:lang w:eastAsia="en-US"/>
        </w:rPr>
        <w:t xml:space="preserve">מן המניין  </w:t>
      </w:r>
      <w:r w:rsidR="00327E11">
        <w:rPr>
          <w:rFonts w:ascii="David" w:eastAsia="Calibri" w:hAnsi="David" w:cs="David" w:hint="cs"/>
          <w:b/>
          <w:bCs/>
          <w:noProof w:val="0"/>
          <w:sz w:val="24"/>
          <w:szCs w:val="24"/>
          <w:u w:val="single"/>
          <w:rtl/>
          <w:lang w:eastAsia="en-US"/>
        </w:rPr>
        <w:t>01</w:t>
      </w:r>
      <w:r w:rsidR="00A73734">
        <w:rPr>
          <w:rFonts w:ascii="David" w:eastAsia="Calibri" w:hAnsi="David" w:cs="David" w:hint="cs"/>
          <w:b/>
          <w:bCs/>
          <w:noProof w:val="0"/>
          <w:sz w:val="24"/>
          <w:szCs w:val="24"/>
          <w:u w:val="single"/>
          <w:rtl/>
          <w:lang w:eastAsia="en-US"/>
        </w:rPr>
        <w:t xml:space="preserve">/14 </w:t>
      </w:r>
      <w:r w:rsidRPr="00956944">
        <w:rPr>
          <w:rFonts w:ascii="David" w:eastAsia="Calibri" w:hAnsi="David" w:cs="David"/>
          <w:b/>
          <w:bCs/>
          <w:noProof w:val="0"/>
          <w:sz w:val="24"/>
          <w:szCs w:val="24"/>
          <w:u w:val="single"/>
          <w:rtl/>
          <w:lang w:eastAsia="en-US"/>
        </w:rPr>
        <w:t xml:space="preserve">מיום </w:t>
      </w:r>
      <w:r w:rsidR="00A73734">
        <w:rPr>
          <w:rFonts w:ascii="David" w:eastAsia="Calibri" w:hAnsi="David" w:cs="David" w:hint="cs"/>
          <w:b/>
          <w:bCs/>
          <w:noProof w:val="0"/>
          <w:sz w:val="24"/>
          <w:szCs w:val="24"/>
          <w:u w:val="single"/>
          <w:rtl/>
          <w:lang w:eastAsia="en-US"/>
        </w:rPr>
        <w:t xml:space="preserve"> </w:t>
      </w:r>
      <w:r w:rsidR="001D2542">
        <w:rPr>
          <w:rFonts w:ascii="David" w:eastAsia="Calibri" w:hAnsi="David" w:cs="David" w:hint="cs"/>
          <w:b/>
          <w:bCs/>
          <w:noProof w:val="0"/>
          <w:sz w:val="24"/>
          <w:szCs w:val="24"/>
          <w:u w:val="single"/>
          <w:rtl/>
          <w:lang w:eastAsia="en-US"/>
        </w:rPr>
        <w:t>15/04</w:t>
      </w:r>
      <w:r w:rsidR="00A73734">
        <w:rPr>
          <w:rFonts w:ascii="David" w:eastAsia="Calibri" w:hAnsi="David" w:cs="David" w:hint="cs"/>
          <w:b/>
          <w:bCs/>
          <w:noProof w:val="0"/>
          <w:sz w:val="24"/>
          <w:szCs w:val="24"/>
          <w:u w:val="single"/>
          <w:rtl/>
          <w:lang w:eastAsia="en-US"/>
        </w:rPr>
        <w:t>/2024</w:t>
      </w:r>
    </w:p>
    <w:p w:rsidR="00956944" w:rsidRPr="00956944" w:rsidRDefault="00956944" w:rsidP="00956944">
      <w:pPr>
        <w:rPr>
          <w:rFonts w:ascii="David" w:hAnsi="David" w:cs="David"/>
          <w:sz w:val="24"/>
          <w:szCs w:val="24"/>
          <w:rtl/>
        </w:rPr>
      </w:pPr>
    </w:p>
    <w:p w:rsidR="00956944" w:rsidRPr="00956944" w:rsidRDefault="00956944" w:rsidP="00956944">
      <w:pPr>
        <w:spacing w:after="200" w:line="276" w:lineRule="auto"/>
        <w:rPr>
          <w:rFonts w:ascii="David" w:eastAsia="Calibri" w:hAnsi="David" w:cs="David"/>
          <w:b/>
          <w:noProof w:val="0"/>
          <w:sz w:val="24"/>
          <w:szCs w:val="24"/>
          <w:lang w:eastAsia="en-US"/>
        </w:rPr>
      </w:pPr>
      <w:r w:rsidRPr="00956944">
        <w:rPr>
          <w:rFonts w:ascii="David" w:eastAsia="Calibri" w:hAnsi="David" w:cs="David"/>
          <w:b/>
          <w:bCs/>
          <w:noProof w:val="0"/>
          <w:sz w:val="24"/>
          <w:szCs w:val="24"/>
          <w:rtl/>
          <w:lang w:eastAsia="en-US"/>
        </w:rPr>
        <w:t>נוכחים</w:t>
      </w:r>
      <w:r w:rsidRPr="00956944">
        <w:rPr>
          <w:rFonts w:ascii="David" w:eastAsia="Calibri" w:hAnsi="David" w:cs="David"/>
          <w:b/>
          <w:noProof w:val="0"/>
          <w:sz w:val="24"/>
          <w:szCs w:val="24"/>
          <w:lang w:eastAsia="en-US"/>
        </w:rPr>
        <w:t>:</w:t>
      </w:r>
    </w:p>
    <w:p w:rsidR="00956944" w:rsidRP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רונן</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פלוט</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ראש</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העיר </w:t>
      </w:r>
    </w:p>
    <w:p w:rsid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אלכס</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גדלקין</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מ</w:t>
      </w:r>
      <w:r w:rsidRPr="00956944">
        <w:rPr>
          <w:rFonts w:ascii="David" w:eastAsia="Calibri" w:hAnsi="David" w:cs="David"/>
          <w:noProof w:val="0"/>
          <w:sz w:val="24"/>
          <w:szCs w:val="24"/>
          <w:lang w:eastAsia="en-US"/>
        </w:rPr>
        <w:t>"</w:t>
      </w:r>
      <w:r w:rsidRPr="00956944">
        <w:rPr>
          <w:rFonts w:ascii="David" w:eastAsia="Calibri" w:hAnsi="David" w:cs="David"/>
          <w:noProof w:val="0"/>
          <w:sz w:val="24"/>
          <w:szCs w:val="24"/>
          <w:rtl/>
          <w:lang w:eastAsia="en-US"/>
        </w:rPr>
        <w:t>מ</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ראש</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העיר</w:t>
      </w:r>
      <w:r w:rsidRPr="00956944">
        <w:rPr>
          <w:rFonts w:ascii="David" w:eastAsia="Calibri" w:hAnsi="David" w:cs="David"/>
          <w:noProof w:val="0"/>
          <w:sz w:val="24"/>
          <w:szCs w:val="24"/>
          <w:lang w:eastAsia="en-US"/>
        </w:rPr>
        <w:t xml:space="preserve"> </w:t>
      </w:r>
    </w:p>
    <w:p w:rsidR="00A73734" w:rsidRDefault="00A73734" w:rsidP="00A7373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דוד</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שינאן</w:t>
      </w:r>
      <w:r w:rsidRPr="00956944">
        <w:rPr>
          <w:rFonts w:ascii="David" w:eastAsia="Calibri" w:hAnsi="David" w:cs="David"/>
          <w:noProof w:val="0"/>
          <w:sz w:val="24"/>
          <w:szCs w:val="24"/>
          <w:lang w:eastAsia="en-US"/>
        </w:rPr>
        <w:t xml:space="preserve"> , </w:t>
      </w:r>
      <w:r>
        <w:rPr>
          <w:rFonts w:ascii="David" w:eastAsia="Calibri" w:hAnsi="David" w:cs="David" w:hint="cs"/>
          <w:noProof w:val="0"/>
          <w:sz w:val="24"/>
          <w:szCs w:val="24"/>
          <w:rtl/>
          <w:lang w:eastAsia="en-US"/>
        </w:rPr>
        <w:t>סגן ראש העיר</w:t>
      </w:r>
      <w:r w:rsidRPr="00956944">
        <w:rPr>
          <w:rFonts w:ascii="David" w:eastAsia="Calibri" w:hAnsi="David" w:cs="David"/>
          <w:noProof w:val="0"/>
          <w:sz w:val="24"/>
          <w:szCs w:val="24"/>
          <w:lang w:eastAsia="en-US"/>
        </w:rPr>
        <w:t xml:space="preserve"> </w:t>
      </w:r>
    </w:p>
    <w:p w:rsidR="00D61442" w:rsidRDefault="00D61442" w:rsidP="00D61442">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ד</w:t>
      </w:r>
      <w:r w:rsidRPr="00956944">
        <w:rPr>
          <w:rFonts w:ascii="David" w:eastAsia="Calibri" w:hAnsi="David" w:cs="David"/>
          <w:noProof w:val="0"/>
          <w:sz w:val="24"/>
          <w:szCs w:val="24"/>
          <w:lang w:eastAsia="en-US"/>
        </w:rPr>
        <w:t>"</w:t>
      </w:r>
      <w:r w:rsidRPr="00956944">
        <w:rPr>
          <w:rFonts w:ascii="David" w:eastAsia="Calibri" w:hAnsi="David" w:cs="David"/>
          <w:noProof w:val="0"/>
          <w:sz w:val="24"/>
          <w:szCs w:val="24"/>
          <w:rtl/>
          <w:lang w:eastAsia="en-US"/>
        </w:rPr>
        <w:t>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שוכרי</w:t>
      </w:r>
      <w:r w:rsidRPr="00956944">
        <w:rPr>
          <w:rFonts w:ascii="David" w:eastAsia="Calibri" w:hAnsi="David" w:cs="David"/>
          <w:noProof w:val="0"/>
          <w:sz w:val="24"/>
          <w:szCs w:val="24"/>
          <w:lang w:eastAsia="en-US"/>
        </w:rPr>
        <w:t xml:space="preserve"> </w:t>
      </w:r>
      <w:proofErr w:type="spellStart"/>
      <w:r w:rsidRPr="00956944">
        <w:rPr>
          <w:rFonts w:ascii="David" w:eastAsia="Calibri" w:hAnsi="David" w:cs="David"/>
          <w:noProof w:val="0"/>
          <w:sz w:val="24"/>
          <w:szCs w:val="24"/>
          <w:rtl/>
          <w:lang w:eastAsia="en-US"/>
        </w:rPr>
        <w:t>עוואדה</w:t>
      </w:r>
      <w:proofErr w:type="spellEnd"/>
      <w:r w:rsidRPr="00956944">
        <w:rPr>
          <w:rFonts w:ascii="David" w:eastAsia="Calibri" w:hAnsi="David" w:cs="David"/>
          <w:noProof w:val="0"/>
          <w:sz w:val="24"/>
          <w:szCs w:val="24"/>
          <w:lang w:eastAsia="en-US"/>
        </w:rPr>
        <w:t>,</w:t>
      </w:r>
      <w:r w:rsidRPr="00956944">
        <w:rPr>
          <w:rFonts w:ascii="David" w:eastAsia="Calibri" w:hAnsi="David" w:cs="David"/>
          <w:noProof w:val="0"/>
          <w:sz w:val="24"/>
          <w:szCs w:val="24"/>
          <w:rtl/>
          <w:lang w:eastAsia="en-US"/>
        </w:rPr>
        <w:t xml:space="preserve"> </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סגן</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ראש</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העיר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ללא</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שכר</w:t>
      </w:r>
    </w:p>
    <w:p w:rsidR="00956944" w:rsidRPr="00956944" w:rsidRDefault="00956944" w:rsidP="00256F7D">
      <w:pPr>
        <w:spacing w:after="200" w:line="276" w:lineRule="auto"/>
        <w:rPr>
          <w:rFonts w:ascii="David" w:eastAsia="Calibri" w:hAnsi="David" w:cs="David"/>
          <w:noProof w:val="0"/>
          <w:sz w:val="24"/>
          <w:szCs w:val="24"/>
          <w:lang w:eastAsia="en-US"/>
        </w:rPr>
      </w:pPr>
      <w:r w:rsidRPr="00956944">
        <w:rPr>
          <w:rFonts w:ascii="David" w:eastAsia="Calibri" w:hAnsi="David" w:cs="David"/>
          <w:noProof w:val="0"/>
          <w:sz w:val="24"/>
          <w:szCs w:val="24"/>
          <w:rtl/>
          <w:lang w:eastAsia="en-US"/>
        </w:rPr>
        <w:t>גב' אלה</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אידוב</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חברת</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מועצה</w:t>
      </w:r>
    </w:p>
    <w:p w:rsidR="00956944" w:rsidRP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אלכס</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גנטמן</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חבר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מועצה</w:t>
      </w:r>
    </w:p>
    <w:p w:rsidR="00956944" w:rsidRP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גב' ענת טובול, חברת מועצה</w:t>
      </w:r>
    </w:p>
    <w:p w:rsid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גב' ברכה</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ברוב</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חברת</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מועצה</w:t>
      </w:r>
    </w:p>
    <w:p w:rsidR="001A02E4" w:rsidRDefault="001A02E4" w:rsidP="001A02E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נוריאל</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כהן</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חבר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מועצה</w:t>
      </w:r>
    </w:p>
    <w:p w:rsidR="003E6E74" w:rsidRPr="00956944" w:rsidRDefault="003E6E74" w:rsidP="00381931">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גב' בלה בלון, חברת מועצה</w:t>
      </w:r>
      <w:r>
        <w:rPr>
          <w:rFonts w:ascii="David" w:eastAsia="Calibri" w:hAnsi="David" w:cs="David" w:hint="cs"/>
          <w:noProof w:val="0"/>
          <w:sz w:val="24"/>
          <w:szCs w:val="24"/>
          <w:rtl/>
          <w:lang w:eastAsia="en-US"/>
        </w:rPr>
        <w:t xml:space="preserve"> </w:t>
      </w:r>
      <w:r w:rsidR="00381931">
        <w:rPr>
          <w:rFonts w:ascii="David" w:eastAsia="Calibri" w:hAnsi="David" w:cs="David" w:hint="cs"/>
          <w:noProof w:val="0"/>
          <w:sz w:val="24"/>
          <w:szCs w:val="24"/>
          <w:rtl/>
          <w:lang w:eastAsia="en-US"/>
        </w:rPr>
        <w:t xml:space="preserve"> </w:t>
      </w:r>
    </w:p>
    <w:p w:rsidR="00BC4B77" w:rsidRPr="00956944" w:rsidRDefault="00BC4B77" w:rsidP="00BC4B77">
      <w:pPr>
        <w:spacing w:after="200" w:line="276" w:lineRule="auto"/>
        <w:rPr>
          <w:rFonts w:ascii="David" w:eastAsia="Calibri" w:hAnsi="David" w:cs="David"/>
          <w:noProof w:val="0"/>
          <w:sz w:val="24"/>
          <w:szCs w:val="24"/>
          <w:lang w:eastAsia="en-US"/>
        </w:rPr>
      </w:pPr>
      <w:r w:rsidRPr="00956944">
        <w:rPr>
          <w:rFonts w:ascii="David" w:eastAsia="Calibri" w:hAnsi="David" w:cs="David"/>
          <w:noProof w:val="0"/>
          <w:sz w:val="24"/>
          <w:szCs w:val="24"/>
          <w:rtl/>
          <w:lang w:eastAsia="en-US"/>
        </w:rPr>
        <w:t xml:space="preserve">מר </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מנחם</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גנדל</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חבר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מועצה</w:t>
      </w:r>
    </w:p>
    <w:p w:rsidR="00D61442" w:rsidRPr="00956944" w:rsidRDefault="00D61442" w:rsidP="00D61442">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חביב</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עודה</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חבר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מועצה</w:t>
      </w:r>
    </w:p>
    <w:p w:rsidR="00D61442" w:rsidRDefault="00D61442" w:rsidP="00D61442">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ד</w:t>
      </w:r>
      <w:r w:rsidRPr="00956944">
        <w:rPr>
          <w:rFonts w:ascii="David" w:eastAsia="Calibri" w:hAnsi="David" w:cs="David"/>
          <w:noProof w:val="0"/>
          <w:sz w:val="24"/>
          <w:szCs w:val="24"/>
          <w:lang w:eastAsia="en-US"/>
        </w:rPr>
        <w:t>"</w:t>
      </w:r>
      <w:r w:rsidRPr="00956944">
        <w:rPr>
          <w:rFonts w:ascii="David" w:eastAsia="Calibri" w:hAnsi="David" w:cs="David"/>
          <w:noProof w:val="0"/>
          <w:sz w:val="24"/>
          <w:szCs w:val="24"/>
          <w:rtl/>
          <w:lang w:eastAsia="en-US"/>
        </w:rPr>
        <w:t>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גטאס</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ראיד</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חבר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מועצה</w:t>
      </w:r>
    </w:p>
    <w:p w:rsidR="00A73734" w:rsidRDefault="00A73734" w:rsidP="00D61442">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 xml:space="preserve">מר מיכאל </w:t>
      </w:r>
      <w:proofErr w:type="spellStart"/>
      <w:r>
        <w:rPr>
          <w:rFonts w:ascii="David" w:eastAsia="Calibri" w:hAnsi="David" w:cs="David" w:hint="cs"/>
          <w:noProof w:val="0"/>
          <w:sz w:val="24"/>
          <w:szCs w:val="24"/>
          <w:rtl/>
          <w:lang w:eastAsia="en-US"/>
        </w:rPr>
        <w:t>חסלר</w:t>
      </w:r>
      <w:proofErr w:type="spellEnd"/>
      <w:r>
        <w:rPr>
          <w:rFonts w:ascii="David" w:eastAsia="Calibri" w:hAnsi="David" w:cs="David" w:hint="cs"/>
          <w:noProof w:val="0"/>
          <w:sz w:val="24"/>
          <w:szCs w:val="24"/>
          <w:rtl/>
          <w:lang w:eastAsia="en-US"/>
        </w:rPr>
        <w:t>, חבר מועצה</w:t>
      </w:r>
    </w:p>
    <w:p w:rsidR="00A73734" w:rsidRDefault="00A73734" w:rsidP="00D61442">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 xml:space="preserve">מר מיכה </w:t>
      </w:r>
      <w:proofErr w:type="spellStart"/>
      <w:r>
        <w:rPr>
          <w:rFonts w:ascii="David" w:eastAsia="Calibri" w:hAnsi="David" w:cs="David" w:hint="cs"/>
          <w:noProof w:val="0"/>
          <w:sz w:val="24"/>
          <w:szCs w:val="24"/>
          <w:rtl/>
          <w:lang w:eastAsia="en-US"/>
        </w:rPr>
        <w:t>קופין</w:t>
      </w:r>
      <w:proofErr w:type="spellEnd"/>
      <w:r>
        <w:rPr>
          <w:rFonts w:ascii="David" w:eastAsia="Calibri" w:hAnsi="David" w:cs="David" w:hint="cs"/>
          <w:noProof w:val="0"/>
          <w:sz w:val="24"/>
          <w:szCs w:val="24"/>
          <w:rtl/>
          <w:lang w:eastAsia="en-US"/>
        </w:rPr>
        <w:t>, חבר מועצה</w:t>
      </w:r>
    </w:p>
    <w:p w:rsidR="00A73734" w:rsidRDefault="00A73734" w:rsidP="00D61442">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גב' למיס מוסא, חברת מועצה</w:t>
      </w:r>
    </w:p>
    <w:p w:rsidR="00A73734" w:rsidRDefault="00A73734" w:rsidP="00D61442">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מר חיים  אמרון, חבר מועצה</w:t>
      </w:r>
    </w:p>
    <w:p w:rsidR="001A02E4" w:rsidRDefault="001A02E4" w:rsidP="001A02E4">
      <w:pPr>
        <w:spacing w:after="200" w:line="276" w:lineRule="auto"/>
        <w:rPr>
          <w:rFonts w:ascii="David" w:eastAsia="Calibri" w:hAnsi="David" w:cs="David"/>
          <w:noProof w:val="0"/>
          <w:sz w:val="24"/>
          <w:szCs w:val="24"/>
          <w:rtl/>
          <w:lang w:eastAsia="en-US"/>
        </w:rPr>
      </w:pPr>
    </w:p>
    <w:p w:rsidR="00D61442" w:rsidRDefault="00D61442" w:rsidP="001A02E4">
      <w:pPr>
        <w:spacing w:after="200" w:line="276" w:lineRule="auto"/>
        <w:rPr>
          <w:rFonts w:ascii="David" w:eastAsia="Calibri" w:hAnsi="David" w:cs="David"/>
          <w:noProof w:val="0"/>
          <w:sz w:val="24"/>
          <w:szCs w:val="24"/>
          <w:rtl/>
          <w:lang w:eastAsia="en-US"/>
        </w:rPr>
      </w:pPr>
    </w:p>
    <w:p w:rsidR="00D61442" w:rsidRDefault="00D61442" w:rsidP="001A02E4">
      <w:pPr>
        <w:spacing w:after="200" w:line="276" w:lineRule="auto"/>
        <w:rPr>
          <w:rFonts w:ascii="David" w:eastAsia="Calibri" w:hAnsi="David" w:cs="David"/>
          <w:noProof w:val="0"/>
          <w:sz w:val="24"/>
          <w:szCs w:val="24"/>
          <w:rtl/>
          <w:lang w:eastAsia="en-US"/>
        </w:rPr>
      </w:pPr>
    </w:p>
    <w:p w:rsidR="00D61442" w:rsidRPr="00A86A50" w:rsidRDefault="00D61442" w:rsidP="001A02E4">
      <w:pPr>
        <w:spacing w:after="200" w:line="276" w:lineRule="auto"/>
        <w:rPr>
          <w:rFonts w:ascii="David" w:eastAsia="Calibri" w:hAnsi="David" w:cs="David"/>
          <w:noProof w:val="0"/>
          <w:sz w:val="24"/>
          <w:szCs w:val="24"/>
          <w:lang w:eastAsia="en-US"/>
        </w:rPr>
      </w:pPr>
    </w:p>
    <w:p w:rsidR="00956944" w:rsidRPr="003E6E74" w:rsidRDefault="00956944" w:rsidP="00956944">
      <w:pPr>
        <w:spacing w:after="200" w:line="276" w:lineRule="auto"/>
        <w:rPr>
          <w:rFonts w:ascii="David" w:eastAsia="Calibri" w:hAnsi="David" w:cs="David"/>
          <w:noProof w:val="0"/>
          <w:sz w:val="24"/>
          <w:szCs w:val="24"/>
          <w:lang w:eastAsia="en-US"/>
        </w:rPr>
      </w:pPr>
    </w:p>
    <w:p w:rsidR="00956944" w:rsidRPr="00956944" w:rsidRDefault="00956944" w:rsidP="00956944">
      <w:pPr>
        <w:spacing w:after="200" w:line="276" w:lineRule="auto"/>
        <w:rPr>
          <w:rFonts w:ascii="David" w:eastAsia="Calibri" w:hAnsi="David" w:cs="David"/>
          <w:noProof w:val="0"/>
          <w:sz w:val="24"/>
          <w:szCs w:val="24"/>
          <w:lang w:eastAsia="en-US"/>
        </w:rPr>
      </w:pPr>
    </w:p>
    <w:p w:rsidR="00956944" w:rsidRPr="00956944" w:rsidRDefault="00956944" w:rsidP="00956944">
      <w:pPr>
        <w:spacing w:after="200" w:line="276" w:lineRule="auto"/>
        <w:rPr>
          <w:rFonts w:ascii="David" w:eastAsia="Calibri" w:hAnsi="David" w:cs="David"/>
          <w:b/>
          <w:bCs/>
          <w:noProof w:val="0"/>
          <w:sz w:val="24"/>
          <w:szCs w:val="24"/>
          <w:rtl/>
          <w:lang w:eastAsia="en-US"/>
        </w:rPr>
      </w:pPr>
    </w:p>
    <w:p w:rsidR="00956944" w:rsidRDefault="00956944" w:rsidP="00956944">
      <w:pPr>
        <w:spacing w:after="200" w:line="276" w:lineRule="auto"/>
        <w:rPr>
          <w:rFonts w:ascii="David" w:eastAsia="Calibri" w:hAnsi="David" w:cs="David"/>
          <w:b/>
          <w:bCs/>
          <w:noProof w:val="0"/>
          <w:sz w:val="24"/>
          <w:szCs w:val="24"/>
          <w:rtl/>
          <w:lang w:eastAsia="en-US"/>
        </w:rPr>
      </w:pPr>
    </w:p>
    <w:p w:rsidR="00956944" w:rsidRPr="00956944" w:rsidRDefault="00956944" w:rsidP="00956944">
      <w:pPr>
        <w:spacing w:after="200" w:line="276" w:lineRule="auto"/>
        <w:rPr>
          <w:rFonts w:ascii="David" w:eastAsia="Calibri" w:hAnsi="David" w:cs="David"/>
          <w:b/>
          <w:noProof w:val="0"/>
          <w:sz w:val="24"/>
          <w:szCs w:val="24"/>
          <w:rtl/>
          <w:lang w:eastAsia="en-US"/>
        </w:rPr>
      </w:pPr>
      <w:r w:rsidRPr="00956944">
        <w:rPr>
          <w:rFonts w:ascii="David" w:eastAsia="Calibri" w:hAnsi="David" w:cs="David"/>
          <w:b/>
          <w:bCs/>
          <w:noProof w:val="0"/>
          <w:sz w:val="24"/>
          <w:szCs w:val="24"/>
          <w:rtl/>
          <w:lang w:eastAsia="en-US"/>
        </w:rPr>
        <w:t>משתתפים</w:t>
      </w:r>
      <w:r w:rsidRPr="00956944">
        <w:rPr>
          <w:rFonts w:ascii="David" w:eastAsia="Calibri" w:hAnsi="David" w:cs="David"/>
          <w:b/>
          <w:noProof w:val="0"/>
          <w:sz w:val="24"/>
          <w:szCs w:val="24"/>
          <w:lang w:eastAsia="en-US"/>
        </w:rPr>
        <w:t>:</w:t>
      </w:r>
    </w:p>
    <w:p w:rsidR="00956944" w:rsidRPr="00956944" w:rsidRDefault="00956944" w:rsidP="00956944">
      <w:pPr>
        <w:spacing w:after="200" w:line="276" w:lineRule="auto"/>
        <w:rPr>
          <w:rFonts w:ascii="David" w:eastAsia="Calibri" w:hAnsi="David" w:cs="David"/>
          <w:b/>
          <w:noProof w:val="0"/>
          <w:sz w:val="24"/>
          <w:szCs w:val="24"/>
          <w:lang w:eastAsia="en-US"/>
        </w:rPr>
      </w:pPr>
      <w:r w:rsidRPr="00956944">
        <w:rPr>
          <w:rFonts w:ascii="David" w:eastAsia="Calibri" w:hAnsi="David" w:cs="David"/>
          <w:b/>
          <w:noProof w:val="0"/>
          <w:sz w:val="24"/>
          <w:szCs w:val="24"/>
          <w:rtl/>
          <w:lang w:eastAsia="en-US"/>
        </w:rPr>
        <w:t>מר עדי מלכה, מנכ"ל העירייה</w:t>
      </w:r>
    </w:p>
    <w:p w:rsidR="001A02E4" w:rsidRDefault="00956944" w:rsidP="001A02E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גב' לאה</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ספיר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 xml:space="preserve"> ראש</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מנהל</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עירוני</w:t>
      </w:r>
    </w:p>
    <w:p w:rsidR="001A02E4" w:rsidRPr="00956944" w:rsidRDefault="001A02E4" w:rsidP="001A02E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עו"ד אולגה גורדון היועצת המשפטית</w:t>
      </w:r>
    </w:p>
    <w:p w:rsidR="00956944" w:rsidRPr="00956944" w:rsidRDefault="00956944" w:rsidP="00BC4B77">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בני קונפורטי</w:t>
      </w:r>
      <w:r w:rsidRPr="00956944">
        <w:rPr>
          <w:rFonts w:ascii="David" w:eastAsia="Calibri" w:hAnsi="David" w:cs="David"/>
          <w:noProof w:val="0"/>
          <w:sz w:val="24"/>
          <w:szCs w:val="24"/>
          <w:lang w:eastAsia="en-US"/>
        </w:rPr>
        <w:t xml:space="preserve"> , </w:t>
      </w:r>
      <w:r w:rsidRPr="00956944">
        <w:rPr>
          <w:rFonts w:ascii="David" w:eastAsia="Calibri" w:hAnsi="David" w:cs="David"/>
          <w:noProof w:val="0"/>
          <w:sz w:val="24"/>
          <w:szCs w:val="24"/>
          <w:rtl/>
          <w:lang w:eastAsia="en-US"/>
        </w:rPr>
        <w:t>גזבר</w:t>
      </w:r>
      <w:r w:rsidRPr="00956944">
        <w:rPr>
          <w:rFonts w:ascii="David" w:eastAsia="Calibri" w:hAnsi="David" w:cs="David"/>
          <w:noProof w:val="0"/>
          <w:sz w:val="24"/>
          <w:szCs w:val="24"/>
          <w:lang w:eastAsia="en-US"/>
        </w:rPr>
        <w:t xml:space="preserve"> </w:t>
      </w:r>
      <w:r w:rsidRPr="00956944">
        <w:rPr>
          <w:rFonts w:ascii="David" w:eastAsia="Calibri" w:hAnsi="David" w:cs="David"/>
          <w:noProof w:val="0"/>
          <w:sz w:val="24"/>
          <w:szCs w:val="24"/>
          <w:rtl/>
          <w:lang w:eastAsia="en-US"/>
        </w:rPr>
        <w:t>העירייה</w:t>
      </w:r>
      <w:r w:rsidRPr="00956944">
        <w:rPr>
          <w:rFonts w:ascii="David" w:eastAsia="Calibri" w:hAnsi="David" w:cs="David"/>
          <w:noProof w:val="0"/>
          <w:sz w:val="24"/>
          <w:szCs w:val="24"/>
          <w:lang w:eastAsia="en-US"/>
        </w:rPr>
        <w:t xml:space="preserve"> </w:t>
      </w:r>
      <w:r w:rsidR="00BC4B77">
        <w:rPr>
          <w:rFonts w:ascii="David" w:eastAsia="Calibri" w:hAnsi="David" w:cs="David" w:hint="cs"/>
          <w:noProof w:val="0"/>
          <w:sz w:val="24"/>
          <w:szCs w:val="24"/>
          <w:rtl/>
          <w:lang w:eastAsia="en-US"/>
        </w:rPr>
        <w:t xml:space="preserve"> </w:t>
      </w:r>
    </w:p>
    <w:p w:rsidR="00956944" w:rsidRP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 רן לאון, מבקר העירייה</w:t>
      </w:r>
    </w:p>
    <w:p w:rsid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גב' אורנה יוסף בוחבוט, דוברת העירייה</w:t>
      </w:r>
    </w:p>
    <w:p w:rsidR="00956944" w:rsidRP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מר דוד זילברמינץ, מנהל הון אנושי , ומערכות מידע</w:t>
      </w:r>
    </w:p>
    <w:p w:rsid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 xml:space="preserve">מר רומן שמעוני, מנהל אגף ההכנסות </w:t>
      </w:r>
    </w:p>
    <w:p w:rsidR="00210E62" w:rsidRPr="00956944" w:rsidRDefault="00210E62" w:rsidP="0095694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 xml:space="preserve">גב' מינה קליין, ראש </w:t>
      </w:r>
      <w:proofErr w:type="spellStart"/>
      <w:r>
        <w:rPr>
          <w:rFonts w:ascii="David" w:eastAsia="Calibri" w:hAnsi="David" w:cs="David" w:hint="cs"/>
          <w:noProof w:val="0"/>
          <w:sz w:val="24"/>
          <w:szCs w:val="24"/>
          <w:rtl/>
          <w:lang w:eastAsia="en-US"/>
        </w:rPr>
        <w:t>מינהל</w:t>
      </w:r>
      <w:proofErr w:type="spellEnd"/>
      <w:r>
        <w:rPr>
          <w:rFonts w:ascii="David" w:eastAsia="Calibri" w:hAnsi="David" w:cs="David" w:hint="cs"/>
          <w:noProof w:val="0"/>
          <w:sz w:val="24"/>
          <w:szCs w:val="24"/>
          <w:rtl/>
          <w:lang w:eastAsia="en-US"/>
        </w:rPr>
        <w:t xml:space="preserve"> חינוך</w:t>
      </w:r>
    </w:p>
    <w:p w:rsidR="00956944" w:rsidRP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גב' אתי בוצין, מהנדסת העיר</w:t>
      </w:r>
    </w:p>
    <w:p w:rsidR="00956944" w:rsidRPr="00956944" w:rsidRDefault="00956944" w:rsidP="00956944">
      <w:pPr>
        <w:spacing w:after="200" w:line="276" w:lineRule="auto"/>
        <w:rPr>
          <w:rFonts w:ascii="David" w:eastAsia="Calibri" w:hAnsi="David" w:cs="David"/>
          <w:noProof w:val="0"/>
          <w:sz w:val="24"/>
          <w:szCs w:val="24"/>
          <w:rtl/>
          <w:lang w:eastAsia="en-US"/>
        </w:rPr>
      </w:pPr>
      <w:r w:rsidRPr="00956944">
        <w:rPr>
          <w:rFonts w:ascii="David" w:eastAsia="Calibri" w:hAnsi="David" w:cs="David"/>
          <w:noProof w:val="0"/>
          <w:sz w:val="24"/>
          <w:szCs w:val="24"/>
          <w:rtl/>
          <w:lang w:eastAsia="en-US"/>
        </w:rPr>
        <w:t>גב' איריס בורמיל, מנהל אגף רווחה</w:t>
      </w:r>
    </w:p>
    <w:p w:rsidR="009058C7" w:rsidRDefault="00A73734"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 xml:space="preserve"> </w:t>
      </w:r>
      <w:r w:rsidR="009058C7">
        <w:rPr>
          <w:rFonts w:ascii="David" w:eastAsia="Calibri" w:hAnsi="David" w:cs="David" w:hint="cs"/>
          <w:noProof w:val="0"/>
          <w:sz w:val="24"/>
          <w:szCs w:val="24"/>
          <w:rtl/>
          <w:lang w:eastAsia="en-US"/>
        </w:rPr>
        <w:t>מר יניב חרוש, מנהל אגף שפ"ע</w:t>
      </w:r>
    </w:p>
    <w:p w:rsidR="008419C5" w:rsidRDefault="00BC4B77" w:rsidP="00BC4B77">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 xml:space="preserve"> </w:t>
      </w:r>
      <w:r w:rsidR="008419C5">
        <w:rPr>
          <w:rFonts w:ascii="David" w:eastAsia="Calibri" w:hAnsi="David" w:cs="David" w:hint="cs"/>
          <w:noProof w:val="0"/>
          <w:sz w:val="24"/>
          <w:szCs w:val="24"/>
          <w:rtl/>
          <w:lang w:eastAsia="en-US"/>
        </w:rPr>
        <w:t>מר יוסי נימלמן, עוזר ראש העיר</w:t>
      </w:r>
    </w:p>
    <w:p w:rsidR="00A73734" w:rsidRDefault="00A73734"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גב' אלונית כהן, מנהלת לשכת ראש העיר</w:t>
      </w:r>
    </w:p>
    <w:p w:rsidR="00327E11" w:rsidRDefault="00327E11"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מר אורי טויטו, מנהל אגף פרויקטים</w:t>
      </w:r>
    </w:p>
    <w:p w:rsidR="00327E11" w:rsidRDefault="00327E11"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גב' סבטלנה יעקובוביץ, מנהלת אגף קליטה</w:t>
      </w:r>
    </w:p>
    <w:p w:rsidR="001E331A" w:rsidRDefault="00210E62" w:rsidP="001E331A">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מר סרגיי זלוטניק, מנהל אגף אזורי תעשייה</w:t>
      </w:r>
    </w:p>
    <w:p w:rsidR="00327E11" w:rsidRDefault="00327E11"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מר מ</w:t>
      </w:r>
      <w:r w:rsidR="002B7C8E">
        <w:rPr>
          <w:rFonts w:ascii="David" w:eastAsia="Calibri" w:hAnsi="David" w:cs="David" w:hint="cs"/>
          <w:noProof w:val="0"/>
          <w:sz w:val="24"/>
          <w:szCs w:val="24"/>
          <w:rtl/>
          <w:lang w:eastAsia="en-US"/>
        </w:rPr>
        <w:t>י</w:t>
      </w:r>
      <w:r>
        <w:rPr>
          <w:rFonts w:ascii="David" w:eastAsia="Calibri" w:hAnsi="David" w:cs="David" w:hint="cs"/>
          <w:noProof w:val="0"/>
          <w:sz w:val="24"/>
          <w:szCs w:val="24"/>
          <w:rtl/>
          <w:lang w:eastAsia="en-US"/>
        </w:rPr>
        <w:t>כאל לביא, מנהל חשבונות ראשי</w:t>
      </w:r>
    </w:p>
    <w:p w:rsidR="00327E11" w:rsidRDefault="00327E11"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מר אלכס לוין, אחראי תחום תקציבי פיתוח</w:t>
      </w:r>
    </w:p>
    <w:p w:rsidR="00210E62" w:rsidRDefault="00210E62"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מר אמיר חנוך, סגן מנהל אגף לוגיסטיקה בחינוך</w:t>
      </w:r>
    </w:p>
    <w:p w:rsidR="00210E62" w:rsidRDefault="00210E62"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גב' עינב סויסה, מנהלת מחלקת גני ילדים וגיל הרך</w:t>
      </w:r>
    </w:p>
    <w:p w:rsidR="00210E62" w:rsidRDefault="00210E62"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גב' בלוריה לאופר, מנהלת מחלקת בתי ספר</w:t>
      </w:r>
    </w:p>
    <w:p w:rsidR="001E331A" w:rsidRDefault="001E331A"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lastRenderedPageBreak/>
        <w:t>מר אלכס אשורוב, מנהל המוקד העירוני</w:t>
      </w:r>
    </w:p>
    <w:p w:rsidR="001E331A" w:rsidRDefault="001E331A" w:rsidP="00A73734">
      <w:pPr>
        <w:spacing w:after="200" w:line="276" w:lineRule="auto"/>
        <w:rPr>
          <w:rFonts w:ascii="David" w:eastAsia="Calibri" w:hAnsi="David" w:cs="David"/>
          <w:noProof w:val="0"/>
          <w:sz w:val="24"/>
          <w:szCs w:val="24"/>
          <w:rtl/>
          <w:lang w:eastAsia="en-US"/>
        </w:rPr>
      </w:pPr>
      <w:r>
        <w:rPr>
          <w:rFonts w:ascii="David" w:eastAsia="Calibri" w:hAnsi="David" w:cs="David" w:hint="cs"/>
          <w:noProof w:val="0"/>
          <w:sz w:val="24"/>
          <w:szCs w:val="24"/>
          <w:rtl/>
          <w:lang w:eastAsia="en-US"/>
        </w:rPr>
        <w:t xml:space="preserve">עו"ד עופר שפיר, יועץ העירייה </w:t>
      </w:r>
    </w:p>
    <w:p w:rsidR="001E331A" w:rsidRDefault="001E331A" w:rsidP="00A73734">
      <w:pPr>
        <w:spacing w:after="200" w:line="276" w:lineRule="auto"/>
        <w:rPr>
          <w:rFonts w:ascii="David" w:eastAsia="Calibri" w:hAnsi="David" w:cs="David"/>
          <w:noProof w:val="0"/>
          <w:sz w:val="24"/>
          <w:szCs w:val="24"/>
          <w:rtl/>
          <w:lang w:eastAsia="en-US"/>
        </w:rPr>
      </w:pPr>
    </w:p>
    <w:p w:rsidR="001E331A" w:rsidRDefault="001E331A" w:rsidP="00A73734">
      <w:pPr>
        <w:spacing w:after="200" w:line="276" w:lineRule="auto"/>
        <w:rPr>
          <w:rFonts w:ascii="David" w:eastAsia="Calibri" w:hAnsi="David" w:cs="David"/>
          <w:noProof w:val="0"/>
          <w:sz w:val="24"/>
          <w:szCs w:val="24"/>
          <w:rtl/>
          <w:lang w:eastAsia="en-US"/>
        </w:rPr>
      </w:pPr>
    </w:p>
    <w:p w:rsidR="001E331A" w:rsidRDefault="001E331A" w:rsidP="00A73734">
      <w:pPr>
        <w:spacing w:after="200" w:line="276" w:lineRule="auto"/>
        <w:rPr>
          <w:rFonts w:ascii="David" w:eastAsia="Calibri" w:hAnsi="David" w:cs="David"/>
          <w:noProof w:val="0"/>
          <w:sz w:val="24"/>
          <w:szCs w:val="24"/>
          <w:rtl/>
          <w:lang w:eastAsia="en-US"/>
        </w:rPr>
      </w:pPr>
    </w:p>
    <w:p w:rsidR="001E331A" w:rsidRDefault="001E331A" w:rsidP="00A73734">
      <w:pPr>
        <w:spacing w:after="200" w:line="276" w:lineRule="auto"/>
        <w:rPr>
          <w:rFonts w:ascii="David" w:eastAsia="Calibri" w:hAnsi="David" w:cs="David"/>
          <w:noProof w:val="0"/>
          <w:sz w:val="24"/>
          <w:szCs w:val="24"/>
          <w:rtl/>
          <w:lang w:eastAsia="en-US"/>
        </w:rPr>
      </w:pPr>
    </w:p>
    <w:p w:rsidR="00210E62" w:rsidRDefault="00210E62" w:rsidP="00A73734">
      <w:pPr>
        <w:spacing w:after="200" w:line="276" w:lineRule="auto"/>
        <w:rPr>
          <w:rFonts w:ascii="David" w:eastAsia="Calibri" w:hAnsi="David" w:cs="David"/>
          <w:noProof w:val="0"/>
          <w:sz w:val="24"/>
          <w:szCs w:val="24"/>
          <w:rtl/>
          <w:lang w:eastAsia="en-US"/>
        </w:rPr>
      </w:pPr>
    </w:p>
    <w:p w:rsidR="00327E11" w:rsidRDefault="00327E11" w:rsidP="00A73734">
      <w:pPr>
        <w:spacing w:after="200" w:line="276" w:lineRule="auto"/>
        <w:rPr>
          <w:rFonts w:ascii="David" w:eastAsia="Calibri" w:hAnsi="David" w:cs="David"/>
          <w:noProof w:val="0"/>
          <w:sz w:val="24"/>
          <w:szCs w:val="24"/>
          <w:rtl/>
          <w:lang w:eastAsia="en-US"/>
        </w:rPr>
      </w:pPr>
    </w:p>
    <w:p w:rsidR="00956944" w:rsidRDefault="00956944" w:rsidP="00956944">
      <w:pPr>
        <w:rPr>
          <w:rFonts w:ascii="David" w:hAnsi="David" w:cs="David"/>
          <w:b/>
          <w:bCs/>
          <w:sz w:val="24"/>
          <w:szCs w:val="24"/>
          <w:rtl/>
        </w:rPr>
      </w:pPr>
      <w:r w:rsidRPr="00956944">
        <w:rPr>
          <w:rFonts w:ascii="David" w:hAnsi="David" w:cs="David"/>
          <w:b/>
          <w:bCs/>
          <w:sz w:val="24"/>
          <w:szCs w:val="24"/>
          <w:rtl/>
        </w:rPr>
        <w:t>על סדר היום:</w:t>
      </w:r>
    </w:p>
    <w:p w:rsidR="00537617" w:rsidRDefault="00537617" w:rsidP="00537617">
      <w:pPr>
        <w:pStyle w:val="a9"/>
        <w:tabs>
          <w:tab w:val="left" w:pos="2750"/>
        </w:tabs>
        <w:spacing w:line="360" w:lineRule="auto"/>
        <w:rPr>
          <w:rFonts w:ascii="David" w:hAnsi="David" w:cs="David"/>
          <w:sz w:val="24"/>
          <w:szCs w:val="24"/>
          <w:rtl/>
        </w:rPr>
      </w:pPr>
    </w:p>
    <w:p w:rsidR="00327E11" w:rsidRPr="00327E11" w:rsidRDefault="00327E11" w:rsidP="00327E11">
      <w:pPr>
        <w:pStyle w:val="a9"/>
        <w:numPr>
          <w:ilvl w:val="0"/>
          <w:numId w:val="4"/>
        </w:numPr>
        <w:tabs>
          <w:tab w:val="left" w:pos="2750"/>
        </w:tabs>
        <w:spacing w:line="360" w:lineRule="auto"/>
        <w:rPr>
          <w:rFonts w:ascii="David" w:hAnsi="David" w:cs="David"/>
          <w:sz w:val="24"/>
          <w:szCs w:val="24"/>
        </w:rPr>
      </w:pPr>
      <w:r>
        <w:rPr>
          <w:rFonts w:ascii="David" w:hAnsi="David" w:cs="David" w:hint="cs"/>
          <w:sz w:val="24"/>
          <w:szCs w:val="24"/>
          <w:rtl/>
        </w:rPr>
        <w:t>אישור תקציב העירייה לשנת 2024.</w:t>
      </w:r>
    </w:p>
    <w:p w:rsidR="00AF217D" w:rsidRDefault="008F1C88" w:rsidP="008F1C88">
      <w:pPr>
        <w:tabs>
          <w:tab w:val="left" w:pos="2750"/>
        </w:tabs>
        <w:jc w:val="center"/>
        <w:rPr>
          <w:rFonts w:ascii="David" w:hAnsi="David" w:cs="David"/>
          <w:b/>
          <w:bCs/>
          <w:sz w:val="24"/>
          <w:szCs w:val="24"/>
          <w:rtl/>
        </w:rPr>
      </w:pPr>
      <w:r w:rsidRPr="008F1C88">
        <w:rPr>
          <w:rFonts w:ascii="David" w:hAnsi="David" w:cs="David" w:hint="cs"/>
          <w:b/>
          <w:bCs/>
          <w:sz w:val="24"/>
          <w:szCs w:val="24"/>
          <w:rtl/>
        </w:rPr>
        <w:t>פרוטוקול</w:t>
      </w:r>
    </w:p>
    <w:p w:rsidR="008F1C88" w:rsidRPr="008F1C88" w:rsidRDefault="008F1C88" w:rsidP="008F1C88">
      <w:pPr>
        <w:tabs>
          <w:tab w:val="left" w:pos="2750"/>
        </w:tabs>
        <w:jc w:val="center"/>
        <w:rPr>
          <w:rFonts w:ascii="David" w:hAnsi="David" w:cs="David"/>
          <w:b/>
          <w:bCs/>
          <w:sz w:val="24"/>
          <w:szCs w:val="24"/>
          <w:rtl/>
        </w:rPr>
      </w:pPr>
    </w:p>
    <w:p w:rsidR="008F1C88" w:rsidRDefault="00AF217D" w:rsidP="008F1C88">
      <w:pPr>
        <w:tabs>
          <w:tab w:val="left" w:pos="2750"/>
        </w:tabs>
        <w:rPr>
          <w:rFonts w:ascii="David" w:hAnsi="David" w:cs="David"/>
          <w:sz w:val="24"/>
          <w:szCs w:val="24"/>
          <w:rtl/>
        </w:rPr>
      </w:pPr>
      <w:r w:rsidRPr="008F1C88">
        <w:rPr>
          <w:rFonts w:ascii="David" w:hAnsi="David" w:cs="David" w:hint="cs"/>
          <w:b/>
          <w:bCs/>
          <w:sz w:val="24"/>
          <w:szCs w:val="24"/>
          <w:rtl/>
        </w:rPr>
        <w:t>מר רונן פלוט:</w:t>
      </w:r>
      <w:r w:rsidR="008F1C88" w:rsidRPr="008F1C88">
        <w:rPr>
          <w:rFonts w:ascii="David" w:hAnsi="David" w:cs="David" w:hint="cs"/>
          <w:b/>
          <w:bCs/>
          <w:sz w:val="24"/>
          <w:szCs w:val="24"/>
          <w:rtl/>
        </w:rPr>
        <w:t xml:space="preserve"> </w:t>
      </w:r>
      <w:r w:rsidR="008F1C88">
        <w:rPr>
          <w:rFonts w:ascii="David" w:hAnsi="David" w:cs="David" w:hint="cs"/>
          <w:sz w:val="24"/>
          <w:szCs w:val="24"/>
          <w:rtl/>
        </w:rPr>
        <w:t xml:space="preserve">קיימתי ישיבות בנושא התקציב עם כל ראשי הסיעות. בנוסף קיימתי פגישה עם חברי הסיעה שלי והסברתי על התקציב נשאלו שאלות וניתנו תשובות. </w:t>
      </w:r>
    </w:p>
    <w:p w:rsidR="008F1C88" w:rsidRDefault="008F1C88" w:rsidP="008F1C88">
      <w:pPr>
        <w:tabs>
          <w:tab w:val="left" w:pos="2750"/>
        </w:tabs>
        <w:rPr>
          <w:rFonts w:ascii="David" w:hAnsi="David" w:cs="David"/>
          <w:sz w:val="24"/>
          <w:szCs w:val="24"/>
          <w:rtl/>
        </w:rPr>
      </w:pPr>
      <w:r>
        <w:rPr>
          <w:rFonts w:ascii="David" w:hAnsi="David" w:cs="David" w:hint="cs"/>
          <w:sz w:val="24"/>
          <w:szCs w:val="24"/>
          <w:rtl/>
        </w:rPr>
        <w:t>מבקש מגזבר העירייה דברי הסבר על התקציב ולאחר מכן כל מי שירצה לשאול שאלות מוזמן להרים יד וזכות הדיבור תינתן לו.</w:t>
      </w:r>
    </w:p>
    <w:p w:rsidR="008F1C88" w:rsidRDefault="008F1C88" w:rsidP="008F1C88">
      <w:pPr>
        <w:tabs>
          <w:tab w:val="left" w:pos="2750"/>
        </w:tabs>
        <w:rPr>
          <w:rFonts w:ascii="David" w:hAnsi="David" w:cs="David"/>
          <w:sz w:val="24"/>
          <w:szCs w:val="24"/>
          <w:rtl/>
        </w:rPr>
      </w:pPr>
    </w:p>
    <w:p w:rsidR="008F1C88" w:rsidRPr="008F1C88" w:rsidRDefault="008F1C88" w:rsidP="008F1C88">
      <w:pPr>
        <w:tabs>
          <w:tab w:val="left" w:pos="2750"/>
        </w:tabs>
        <w:rPr>
          <w:rFonts w:ascii="David" w:hAnsi="David" w:cs="David"/>
          <w:b/>
          <w:bCs/>
          <w:sz w:val="24"/>
          <w:szCs w:val="24"/>
          <w:rtl/>
        </w:rPr>
      </w:pPr>
      <w:r w:rsidRPr="008F1C88">
        <w:rPr>
          <w:rFonts w:ascii="David" w:hAnsi="David" w:cs="David" w:hint="cs"/>
          <w:b/>
          <w:bCs/>
          <w:sz w:val="24"/>
          <w:szCs w:val="24"/>
          <w:rtl/>
        </w:rPr>
        <w:t xml:space="preserve">מר בני קונפורטי: </w:t>
      </w:r>
      <w:r>
        <w:rPr>
          <w:rFonts w:cs="David" w:hint="cs"/>
          <w:sz w:val="28"/>
          <w:szCs w:val="28"/>
          <w:rtl/>
        </w:rPr>
        <w:t>תקציב 2024 עומד סך של על 400,084 מיליון ₪, מבטא גידול של כ -30 מיליון ₪ ביחס לתקציב שנה קודמת שעמד על 370,073 מיליון ₪.</w:t>
      </w:r>
    </w:p>
    <w:p w:rsidR="008F1C88" w:rsidRPr="00064DE6" w:rsidRDefault="008F1C88" w:rsidP="008F1C88">
      <w:pPr>
        <w:jc w:val="both"/>
        <w:rPr>
          <w:rFonts w:cs="David"/>
          <w:b/>
          <w:bCs/>
          <w:sz w:val="28"/>
          <w:szCs w:val="28"/>
          <w:u w:val="single"/>
          <w:rtl/>
        </w:rPr>
      </w:pPr>
      <w:r w:rsidRPr="00064DE6">
        <w:rPr>
          <w:rFonts w:cs="David" w:hint="cs"/>
          <w:b/>
          <w:bCs/>
          <w:sz w:val="28"/>
          <w:szCs w:val="28"/>
          <w:u w:val="single"/>
          <w:rtl/>
        </w:rPr>
        <w:t>להלן ההסבר</w:t>
      </w:r>
      <w:r>
        <w:rPr>
          <w:rFonts w:cs="David" w:hint="cs"/>
          <w:b/>
          <w:bCs/>
          <w:sz w:val="28"/>
          <w:szCs w:val="28"/>
          <w:u w:val="single"/>
          <w:rtl/>
        </w:rPr>
        <w:t xml:space="preserve"> לשינויים המהותיים</w:t>
      </w:r>
      <w:r w:rsidRPr="00064DE6">
        <w:rPr>
          <w:rFonts w:cs="David" w:hint="cs"/>
          <w:b/>
          <w:bCs/>
          <w:sz w:val="28"/>
          <w:szCs w:val="28"/>
          <w:u w:val="single"/>
          <w:rtl/>
        </w:rPr>
        <w:t>:</w:t>
      </w:r>
    </w:p>
    <w:p w:rsidR="008F1C88" w:rsidRDefault="008F1C88" w:rsidP="008F1C88">
      <w:pPr>
        <w:jc w:val="both"/>
        <w:rPr>
          <w:rFonts w:cs="David"/>
          <w:b/>
          <w:bCs/>
          <w:sz w:val="28"/>
          <w:szCs w:val="28"/>
          <w:u w:val="single"/>
          <w:rtl/>
        </w:rPr>
      </w:pPr>
      <w:r w:rsidRPr="009A55CF">
        <w:rPr>
          <w:rFonts w:cs="David" w:hint="cs"/>
          <w:b/>
          <w:bCs/>
          <w:sz w:val="28"/>
          <w:szCs w:val="28"/>
          <w:u w:val="single"/>
          <w:rtl/>
        </w:rPr>
        <w:t>ארנונה</w:t>
      </w:r>
      <w:r>
        <w:rPr>
          <w:rFonts w:cs="David" w:hint="cs"/>
          <w:b/>
          <w:bCs/>
          <w:sz w:val="28"/>
          <w:szCs w:val="28"/>
          <w:u w:val="single"/>
          <w:rtl/>
        </w:rPr>
        <w:t xml:space="preserve"> :  </w:t>
      </w:r>
    </w:p>
    <w:p w:rsidR="008F1C88" w:rsidRDefault="008F1C88" w:rsidP="008F1C88">
      <w:pPr>
        <w:jc w:val="both"/>
        <w:rPr>
          <w:rFonts w:cs="David"/>
          <w:sz w:val="28"/>
          <w:szCs w:val="28"/>
          <w:rtl/>
        </w:rPr>
      </w:pPr>
      <w:r w:rsidRPr="00DB152B">
        <w:rPr>
          <w:rFonts w:cs="David" w:hint="cs"/>
          <w:sz w:val="28"/>
          <w:szCs w:val="28"/>
          <w:rtl/>
        </w:rPr>
        <w:t xml:space="preserve">סך </w:t>
      </w:r>
      <w:r>
        <w:rPr>
          <w:rFonts w:cs="David" w:hint="cs"/>
          <w:sz w:val="28"/>
          <w:szCs w:val="28"/>
          <w:rtl/>
        </w:rPr>
        <w:t xml:space="preserve">תקציב </w:t>
      </w:r>
      <w:r w:rsidRPr="00DB152B">
        <w:rPr>
          <w:rFonts w:cs="David" w:hint="cs"/>
          <w:sz w:val="28"/>
          <w:szCs w:val="28"/>
          <w:rtl/>
        </w:rPr>
        <w:t xml:space="preserve">הכנסות מארנונה </w:t>
      </w:r>
      <w:r>
        <w:rPr>
          <w:rFonts w:cs="David" w:hint="cs"/>
          <w:sz w:val="28"/>
          <w:szCs w:val="28"/>
          <w:rtl/>
        </w:rPr>
        <w:t>בשנת 2024  155,098  לעומת 153,400 בשנת 2023. גביית ארנונה בשנת 2023 הסתכמה בכ-138 מיליון ₪ עכב ירידה באחוז הגבייה בעקבות מלחמה וכן אי עמידה ביעד הפיגורים שהוצב.</w:t>
      </w:r>
    </w:p>
    <w:p w:rsidR="008F1C88" w:rsidRPr="00DB152B" w:rsidRDefault="008F1C88" w:rsidP="008F1C88">
      <w:pPr>
        <w:jc w:val="both"/>
        <w:rPr>
          <w:rFonts w:cs="David"/>
          <w:sz w:val="28"/>
          <w:szCs w:val="28"/>
          <w:rtl/>
        </w:rPr>
      </w:pPr>
      <w:r>
        <w:rPr>
          <w:rFonts w:cs="David" w:hint="cs"/>
          <w:sz w:val="28"/>
          <w:szCs w:val="28"/>
          <w:rtl/>
        </w:rPr>
        <w:t>הסבר:</w:t>
      </w:r>
    </w:p>
    <w:p w:rsidR="008F1C88" w:rsidRDefault="008F1C88" w:rsidP="008F1C88">
      <w:pPr>
        <w:jc w:val="both"/>
        <w:rPr>
          <w:rFonts w:cs="David"/>
          <w:sz w:val="28"/>
          <w:szCs w:val="28"/>
          <w:rtl/>
        </w:rPr>
      </w:pPr>
      <w:r>
        <w:rPr>
          <w:rFonts w:cs="David" w:hint="cs"/>
          <w:sz w:val="28"/>
          <w:szCs w:val="28"/>
          <w:rtl/>
        </w:rPr>
        <w:t xml:space="preserve">ארנונה שוטף-  גידול אוטומטי בשיעור 2.38 אחוז בהתאם לחוק ההסדרים למשק המדינה מהווה תוספת שנתית בסך של 3 מיליון ₪.עמידה ביעד הגבייה כ-96 אחוז תוסיף עוד כ-5 מיליון ₪ להכנסות </w:t>
      </w:r>
    </w:p>
    <w:p w:rsidR="008F1C88" w:rsidRDefault="008F1C88" w:rsidP="008F1C88">
      <w:pPr>
        <w:jc w:val="both"/>
        <w:rPr>
          <w:rFonts w:cs="David"/>
          <w:sz w:val="28"/>
          <w:szCs w:val="28"/>
          <w:rtl/>
        </w:rPr>
      </w:pPr>
      <w:r>
        <w:rPr>
          <w:rFonts w:cs="David" w:hint="cs"/>
          <w:sz w:val="28"/>
          <w:szCs w:val="28"/>
          <w:rtl/>
        </w:rPr>
        <w:t>מבני מגורים חדשים במצפור ברק  כ 1.5 מיליון ש"ח, מפעלים חדשים באזור התעשייה ציפורית כ  300 אלף    והרחבת המרכז המסחרי דודג סנטר כ 1.2 צפויים להוסיף  להכנסות  הארנונה כ 3 מיליון ₪ נוספים.</w:t>
      </w:r>
    </w:p>
    <w:p w:rsidR="008F1C88" w:rsidRDefault="008F1C88" w:rsidP="008F1C88">
      <w:pPr>
        <w:jc w:val="both"/>
        <w:rPr>
          <w:rFonts w:cs="David"/>
          <w:sz w:val="28"/>
          <w:szCs w:val="28"/>
          <w:rtl/>
        </w:rPr>
      </w:pPr>
      <w:r>
        <w:rPr>
          <w:rFonts w:cs="David" w:hint="cs"/>
          <w:sz w:val="28"/>
          <w:szCs w:val="28"/>
          <w:rtl/>
        </w:rPr>
        <w:t xml:space="preserve">ארנונה פיגורים </w:t>
      </w:r>
      <w:r>
        <w:rPr>
          <w:rFonts w:cs="David"/>
          <w:sz w:val="28"/>
          <w:szCs w:val="28"/>
          <w:rtl/>
        </w:rPr>
        <w:t>–</w:t>
      </w:r>
      <w:r>
        <w:rPr>
          <w:rFonts w:cs="David" w:hint="cs"/>
          <w:sz w:val="28"/>
          <w:szCs w:val="28"/>
          <w:rtl/>
        </w:rPr>
        <w:t xml:space="preserve"> יעד גביית חובות הפיגורים עומד על 8.5 מיליון ₪ , היעד לעומת תקציב שנה קודמת (12 מיליון ₪) ירד בעיקר  בגלל שסך החובות הקיימים פחת משמעותית בשנים האחרונות ואולם ההכנסה לעומת ביצוע 2023 צפוי לגדול בכ-3.5 מיליון ש"ח.</w:t>
      </w:r>
    </w:p>
    <w:p w:rsidR="008F1C88" w:rsidRDefault="008F1C88" w:rsidP="008F1C88">
      <w:pPr>
        <w:jc w:val="both"/>
        <w:rPr>
          <w:rFonts w:cs="David"/>
          <w:b/>
          <w:bCs/>
          <w:sz w:val="28"/>
          <w:szCs w:val="28"/>
          <w:u w:val="single"/>
          <w:rtl/>
        </w:rPr>
      </w:pPr>
      <w:r w:rsidRPr="009A55CF">
        <w:rPr>
          <w:rFonts w:cs="David" w:hint="cs"/>
          <w:b/>
          <w:bCs/>
          <w:sz w:val="28"/>
          <w:szCs w:val="28"/>
          <w:u w:val="single"/>
          <w:rtl/>
        </w:rPr>
        <w:t>הוצאות שכר</w:t>
      </w:r>
    </w:p>
    <w:p w:rsidR="008F1C88" w:rsidRDefault="008F1C88" w:rsidP="008F1C88">
      <w:pPr>
        <w:jc w:val="both"/>
        <w:rPr>
          <w:rFonts w:cs="David"/>
          <w:b/>
          <w:bCs/>
          <w:sz w:val="28"/>
          <w:szCs w:val="28"/>
          <w:u w:val="single"/>
          <w:rtl/>
        </w:rPr>
      </w:pPr>
    </w:p>
    <w:p w:rsidR="008F1C88" w:rsidRDefault="008F1C88" w:rsidP="008F1C88">
      <w:pPr>
        <w:jc w:val="both"/>
        <w:rPr>
          <w:rFonts w:cs="David"/>
          <w:sz w:val="28"/>
          <w:szCs w:val="28"/>
          <w:rtl/>
        </w:rPr>
      </w:pPr>
      <w:r>
        <w:rPr>
          <w:rFonts w:cs="David" w:hint="cs"/>
          <w:sz w:val="28"/>
          <w:szCs w:val="28"/>
          <w:rtl/>
        </w:rPr>
        <w:t>סך תקציב השכר עומד על 137,683₪ לעומתכ-123 מיליון ₪ ב-2023.</w:t>
      </w:r>
    </w:p>
    <w:p w:rsidR="008F1C88" w:rsidRDefault="008F1C88" w:rsidP="008F1C88">
      <w:pPr>
        <w:jc w:val="both"/>
        <w:rPr>
          <w:rFonts w:cs="David"/>
          <w:sz w:val="28"/>
          <w:szCs w:val="28"/>
          <w:rtl/>
        </w:rPr>
      </w:pPr>
      <w:r>
        <w:rPr>
          <w:rFonts w:cs="David" w:hint="cs"/>
          <w:sz w:val="28"/>
          <w:szCs w:val="28"/>
          <w:rtl/>
        </w:rPr>
        <w:t xml:space="preserve"> 34 אחוז מהתקציב הכולל , בדומה לשנה קודמת.</w:t>
      </w:r>
    </w:p>
    <w:p w:rsidR="008F1C88" w:rsidRDefault="008F1C88" w:rsidP="008F1C88">
      <w:pPr>
        <w:jc w:val="both"/>
        <w:rPr>
          <w:rFonts w:cs="David"/>
          <w:sz w:val="28"/>
          <w:szCs w:val="28"/>
          <w:rtl/>
        </w:rPr>
      </w:pPr>
      <w:r>
        <w:rPr>
          <w:rFonts w:cs="David" w:hint="cs"/>
          <w:sz w:val="28"/>
          <w:szCs w:val="28"/>
          <w:rtl/>
        </w:rPr>
        <w:t>הגידול בשכר מסתכם בכ 15 מיליון ₪ שנובע מ:</w:t>
      </w:r>
    </w:p>
    <w:p w:rsidR="008F1C88" w:rsidRDefault="008F1C88" w:rsidP="008F1C88">
      <w:pPr>
        <w:jc w:val="both"/>
        <w:rPr>
          <w:rFonts w:cs="David"/>
          <w:b/>
          <w:bCs/>
          <w:sz w:val="28"/>
          <w:szCs w:val="28"/>
          <w:u w:val="single"/>
          <w:rtl/>
        </w:rPr>
      </w:pPr>
      <w:r w:rsidRPr="003C593F">
        <w:rPr>
          <w:rFonts w:cs="David" w:hint="cs"/>
          <w:b/>
          <w:bCs/>
          <w:sz w:val="28"/>
          <w:szCs w:val="28"/>
          <w:u w:val="single"/>
          <w:rtl/>
        </w:rPr>
        <w:t>משרות יעודיות</w:t>
      </w:r>
    </w:p>
    <w:p w:rsidR="008F1C88" w:rsidRDefault="008F1C88" w:rsidP="008F1C88">
      <w:pPr>
        <w:jc w:val="both"/>
        <w:rPr>
          <w:rFonts w:cs="David"/>
          <w:sz w:val="28"/>
          <w:szCs w:val="28"/>
          <w:rtl/>
        </w:rPr>
      </w:pPr>
      <w:r>
        <w:rPr>
          <w:rFonts w:cs="David" w:hint="cs"/>
          <w:sz w:val="28"/>
          <w:szCs w:val="28"/>
          <w:rtl/>
        </w:rPr>
        <w:t>הוספת תקינה בתחומי החינוך והרווחה כ 9 נוספות לעומת תקציב 2024 .</w:t>
      </w:r>
    </w:p>
    <w:p w:rsidR="008F1C88" w:rsidRDefault="008F1C88" w:rsidP="008F1C88">
      <w:pPr>
        <w:jc w:val="both"/>
        <w:rPr>
          <w:rFonts w:cs="David"/>
          <w:sz w:val="28"/>
          <w:szCs w:val="28"/>
          <w:rtl/>
        </w:rPr>
      </w:pPr>
      <w:r>
        <w:rPr>
          <w:rFonts w:cs="David" w:hint="cs"/>
          <w:sz w:val="28"/>
          <w:szCs w:val="28"/>
          <w:rtl/>
        </w:rPr>
        <w:t>בחינוך מדובר בעיקר בתחום הסייעות הצמודות והמלוות.</w:t>
      </w:r>
    </w:p>
    <w:p w:rsidR="008F1C88" w:rsidRDefault="008F1C88" w:rsidP="008F1C88">
      <w:pPr>
        <w:jc w:val="both"/>
        <w:rPr>
          <w:rFonts w:cs="David"/>
          <w:sz w:val="28"/>
          <w:szCs w:val="28"/>
          <w:rtl/>
        </w:rPr>
      </w:pPr>
      <w:r>
        <w:rPr>
          <w:rFonts w:cs="David" w:hint="cs"/>
          <w:sz w:val="28"/>
          <w:szCs w:val="28"/>
          <w:rtl/>
        </w:rPr>
        <w:t>ברווחה מדובר על עוסים חדשים בתחום ניצולי שואה , טיפול באלימות וטיפול במשפחות עם מוגבלויות.</w:t>
      </w:r>
    </w:p>
    <w:p w:rsidR="008F1C88" w:rsidRDefault="008F1C88" w:rsidP="008F1C88">
      <w:pPr>
        <w:jc w:val="both"/>
        <w:rPr>
          <w:rFonts w:cs="David"/>
          <w:sz w:val="28"/>
          <w:szCs w:val="28"/>
          <w:rtl/>
        </w:rPr>
      </w:pPr>
      <w:r>
        <w:rPr>
          <w:rFonts w:cs="David" w:hint="cs"/>
          <w:sz w:val="28"/>
          <w:szCs w:val="28"/>
          <w:rtl/>
        </w:rPr>
        <w:t>בנוסף עקב רפורמה חדשה שחלה בשנת 2023 בתחום תומכות  החינוך, הרשות תיקצבה במלואה את הנידרש לפי החוק . סך שווי התוספות בחינוך בלבד הוא כ 6 מיליון ש"ח לעומת תקציב של שנת 2023.</w:t>
      </w:r>
    </w:p>
    <w:p w:rsidR="008F1C88" w:rsidRDefault="008F1C88" w:rsidP="008F1C88">
      <w:pPr>
        <w:jc w:val="both"/>
        <w:rPr>
          <w:rFonts w:cs="David"/>
          <w:sz w:val="28"/>
          <w:szCs w:val="28"/>
          <w:rtl/>
        </w:rPr>
      </w:pPr>
    </w:p>
    <w:p w:rsidR="008F1C88" w:rsidRDefault="008F1C88" w:rsidP="008F1C88">
      <w:pPr>
        <w:jc w:val="both"/>
        <w:rPr>
          <w:rFonts w:cs="David"/>
          <w:sz w:val="28"/>
          <w:szCs w:val="28"/>
          <w:rtl/>
        </w:rPr>
      </w:pPr>
    </w:p>
    <w:p w:rsidR="008F1C88" w:rsidRDefault="008F1C88" w:rsidP="008F1C88">
      <w:pPr>
        <w:jc w:val="both"/>
        <w:rPr>
          <w:rFonts w:cs="David"/>
          <w:sz w:val="28"/>
          <w:szCs w:val="28"/>
          <w:rtl/>
        </w:rPr>
      </w:pPr>
    </w:p>
    <w:p w:rsidR="008F1C88" w:rsidRDefault="008F1C88" w:rsidP="008F1C88">
      <w:pPr>
        <w:jc w:val="both"/>
        <w:rPr>
          <w:rFonts w:cs="David"/>
          <w:sz w:val="28"/>
          <w:szCs w:val="28"/>
          <w:rtl/>
        </w:rPr>
      </w:pPr>
    </w:p>
    <w:p w:rsidR="008F1C88" w:rsidRDefault="008F1C88" w:rsidP="008F1C88">
      <w:pPr>
        <w:jc w:val="both"/>
        <w:rPr>
          <w:rFonts w:cs="David"/>
          <w:sz w:val="28"/>
          <w:szCs w:val="28"/>
          <w:rtl/>
        </w:rPr>
      </w:pPr>
    </w:p>
    <w:p w:rsidR="008F1C88" w:rsidRDefault="008F1C88" w:rsidP="008F1C88">
      <w:pPr>
        <w:jc w:val="both"/>
        <w:rPr>
          <w:rFonts w:cs="David"/>
          <w:sz w:val="28"/>
          <w:szCs w:val="28"/>
          <w:rtl/>
        </w:rPr>
      </w:pPr>
    </w:p>
    <w:p w:rsidR="008F1C88" w:rsidRDefault="008F1C88" w:rsidP="008F1C88">
      <w:pPr>
        <w:jc w:val="both"/>
        <w:rPr>
          <w:rFonts w:cs="David"/>
          <w:sz w:val="28"/>
          <w:szCs w:val="28"/>
          <w:rtl/>
        </w:rPr>
      </w:pPr>
    </w:p>
    <w:p w:rsidR="008F1C88" w:rsidRDefault="008F1C88" w:rsidP="008F1C88">
      <w:pPr>
        <w:jc w:val="both"/>
        <w:rPr>
          <w:rFonts w:cs="David"/>
          <w:sz w:val="28"/>
          <w:szCs w:val="28"/>
          <w:rtl/>
        </w:rPr>
      </w:pPr>
    </w:p>
    <w:p w:rsidR="008F1C88" w:rsidRPr="00C26337" w:rsidRDefault="008F1C88" w:rsidP="008F1C88">
      <w:pPr>
        <w:jc w:val="both"/>
        <w:rPr>
          <w:rFonts w:cs="David"/>
          <w:sz w:val="28"/>
          <w:szCs w:val="28"/>
          <w:rtl/>
        </w:rPr>
      </w:pPr>
    </w:p>
    <w:p w:rsidR="008F1C88" w:rsidRDefault="008F1C88" w:rsidP="008F1C88">
      <w:pPr>
        <w:jc w:val="both"/>
        <w:rPr>
          <w:rFonts w:cs="David"/>
          <w:sz w:val="28"/>
          <w:szCs w:val="28"/>
          <w:rtl/>
        </w:rPr>
      </w:pPr>
      <w:r w:rsidRPr="00B2069A">
        <w:rPr>
          <w:rFonts w:cs="David" w:hint="cs"/>
          <w:b/>
          <w:bCs/>
          <w:sz w:val="28"/>
          <w:szCs w:val="28"/>
          <w:u w:val="single"/>
          <w:rtl/>
        </w:rPr>
        <w:t>משרות מוניציפאיליו</w:t>
      </w:r>
      <w:r>
        <w:rPr>
          <w:rFonts w:cs="David" w:hint="cs"/>
          <w:sz w:val="28"/>
          <w:szCs w:val="28"/>
          <w:rtl/>
        </w:rPr>
        <w:t>ת</w:t>
      </w:r>
    </w:p>
    <w:p w:rsidR="008F1C88" w:rsidRDefault="008F1C88" w:rsidP="008F1C88">
      <w:pPr>
        <w:jc w:val="both"/>
        <w:rPr>
          <w:rFonts w:cs="David"/>
          <w:sz w:val="28"/>
          <w:szCs w:val="28"/>
          <w:rtl/>
        </w:rPr>
      </w:pPr>
      <w:r>
        <w:rPr>
          <w:rFonts w:cs="David" w:hint="cs"/>
          <w:sz w:val="28"/>
          <w:szCs w:val="28"/>
          <w:rtl/>
        </w:rPr>
        <w:t>עקב הגידול החד הצפוי באוכלוסיית העיר ועקב הסכם הגג שניחתם הוחלט על תו</w:t>
      </w:r>
      <w:r w:rsidR="002B7C8E">
        <w:rPr>
          <w:rFonts w:cs="David" w:hint="cs"/>
          <w:sz w:val="28"/>
          <w:szCs w:val="28"/>
          <w:rtl/>
        </w:rPr>
        <w:t>ס</w:t>
      </w:r>
      <w:r>
        <w:rPr>
          <w:rFonts w:cs="David" w:hint="cs"/>
          <w:sz w:val="28"/>
          <w:szCs w:val="28"/>
          <w:rtl/>
        </w:rPr>
        <w:t>פת של 4 תקנים לעובדים בתחום ההנדסה, מפקחים ובודקי תוכניות נוספים יתגברו את הכוח האדם הקיים בשנה הקרובה.</w:t>
      </w:r>
    </w:p>
    <w:p w:rsidR="008F1C88" w:rsidRDefault="008F1C88" w:rsidP="008F1C88">
      <w:pPr>
        <w:jc w:val="both"/>
        <w:rPr>
          <w:rFonts w:cs="David"/>
          <w:sz w:val="28"/>
          <w:szCs w:val="28"/>
          <w:rtl/>
        </w:rPr>
      </w:pPr>
      <w:r>
        <w:rPr>
          <w:rFonts w:cs="David" w:hint="cs"/>
          <w:sz w:val="28"/>
          <w:szCs w:val="28"/>
          <w:rtl/>
        </w:rPr>
        <w:t>תוספת נוספת קיבלה מחלקת הביטחון בעיר , כ 3 משרות יותר משנה קודמת , מוקדים נוספים שיגבירו את תחושת הביטחון בעיר .</w:t>
      </w:r>
    </w:p>
    <w:p w:rsidR="008F1C88" w:rsidRDefault="008F1C88" w:rsidP="008F1C88">
      <w:pPr>
        <w:jc w:val="both"/>
        <w:rPr>
          <w:rFonts w:cs="David"/>
          <w:sz w:val="28"/>
          <w:szCs w:val="28"/>
          <w:rtl/>
        </w:rPr>
      </w:pPr>
      <w:r>
        <w:rPr>
          <w:rFonts w:cs="David" w:hint="cs"/>
          <w:sz w:val="28"/>
          <w:szCs w:val="28"/>
          <w:rtl/>
        </w:rPr>
        <w:t>עדכוני שכר אחרים במשק וזחילת שכר נילקחו בחשבון בעת בניית התקציב.</w:t>
      </w:r>
    </w:p>
    <w:p w:rsidR="008F1C88" w:rsidRPr="00527EF9" w:rsidRDefault="008F1C88" w:rsidP="008F1C88">
      <w:pPr>
        <w:jc w:val="both"/>
        <w:rPr>
          <w:rFonts w:cs="David"/>
          <w:sz w:val="28"/>
          <w:szCs w:val="28"/>
          <w:rtl/>
        </w:rPr>
      </w:pPr>
      <w:r>
        <w:rPr>
          <w:rFonts w:cs="David" w:hint="cs"/>
          <w:sz w:val="28"/>
          <w:szCs w:val="28"/>
          <w:rtl/>
        </w:rPr>
        <w:t>הוצאות שכר של מחלקת החינוך ,רווחה והפנסיו</w:t>
      </w:r>
      <w:r w:rsidR="002B7C8E">
        <w:rPr>
          <w:rFonts w:cs="David" w:hint="cs"/>
          <w:sz w:val="28"/>
          <w:szCs w:val="28"/>
          <w:rtl/>
        </w:rPr>
        <w:t>נ</w:t>
      </w:r>
      <w:r>
        <w:rPr>
          <w:rFonts w:cs="David" w:hint="cs"/>
          <w:sz w:val="28"/>
          <w:szCs w:val="28"/>
          <w:rtl/>
        </w:rPr>
        <w:t>רים מהווים כ 60 אחוז מכלל השכר ברשות.</w:t>
      </w:r>
    </w:p>
    <w:p w:rsidR="008F1C88" w:rsidRDefault="008F1C88" w:rsidP="008F1C88">
      <w:pPr>
        <w:jc w:val="both"/>
        <w:rPr>
          <w:rFonts w:cs="David"/>
          <w:b/>
          <w:bCs/>
          <w:sz w:val="28"/>
          <w:szCs w:val="28"/>
          <w:u w:val="single"/>
          <w:rtl/>
        </w:rPr>
      </w:pPr>
      <w:r w:rsidRPr="009A55CF">
        <w:rPr>
          <w:rFonts w:cs="David" w:hint="cs"/>
          <w:b/>
          <w:bCs/>
          <w:sz w:val="28"/>
          <w:szCs w:val="28"/>
          <w:u w:val="single"/>
          <w:rtl/>
        </w:rPr>
        <w:t>יתר עצמיות</w:t>
      </w:r>
    </w:p>
    <w:p w:rsidR="008F1C88" w:rsidRDefault="008F1C88" w:rsidP="008F1C88">
      <w:pPr>
        <w:jc w:val="both"/>
        <w:rPr>
          <w:rFonts w:cs="David"/>
          <w:sz w:val="28"/>
          <w:szCs w:val="28"/>
          <w:rtl/>
        </w:rPr>
      </w:pPr>
      <w:r>
        <w:rPr>
          <w:rFonts w:cs="David" w:hint="cs"/>
          <w:sz w:val="28"/>
          <w:szCs w:val="28"/>
          <w:rtl/>
        </w:rPr>
        <w:t>בעקבות תנופת הבנייה הגדולה שחווה העיר  בתקופה האחרונה הדבר בא לידי ביטוי בתשלום אגרות בניה . סך התוספת הצפויה לעומת שנה קודמת עומדת על כ 25 מיליון ₪ .</w:t>
      </w:r>
    </w:p>
    <w:p w:rsidR="008F1C88" w:rsidRPr="001643EF" w:rsidRDefault="008F1C88" w:rsidP="008F1C88">
      <w:pPr>
        <w:jc w:val="both"/>
        <w:rPr>
          <w:rFonts w:cs="David"/>
          <w:sz w:val="28"/>
          <w:szCs w:val="28"/>
          <w:rtl/>
        </w:rPr>
      </w:pPr>
    </w:p>
    <w:p w:rsidR="008F1C88" w:rsidRDefault="008F1C88" w:rsidP="008F1C88">
      <w:pPr>
        <w:jc w:val="both"/>
        <w:rPr>
          <w:rFonts w:cs="David"/>
          <w:b/>
          <w:bCs/>
          <w:sz w:val="28"/>
          <w:szCs w:val="28"/>
          <w:u w:val="single"/>
          <w:rtl/>
        </w:rPr>
      </w:pPr>
      <w:r w:rsidRPr="009A55CF">
        <w:rPr>
          <w:rFonts w:cs="David" w:hint="cs"/>
          <w:b/>
          <w:bCs/>
          <w:sz w:val="28"/>
          <w:szCs w:val="28"/>
          <w:u w:val="single"/>
          <w:rtl/>
        </w:rPr>
        <w:t>מערכת החינוך</w:t>
      </w:r>
    </w:p>
    <w:p w:rsidR="008F1C88" w:rsidRDefault="008F1C88" w:rsidP="008F1C88">
      <w:pPr>
        <w:jc w:val="both"/>
        <w:rPr>
          <w:rFonts w:cs="David"/>
          <w:sz w:val="28"/>
          <w:szCs w:val="28"/>
          <w:rtl/>
        </w:rPr>
      </w:pPr>
      <w:r>
        <w:rPr>
          <w:rFonts w:cs="David" w:hint="cs"/>
          <w:sz w:val="28"/>
          <w:szCs w:val="28"/>
          <w:rtl/>
        </w:rPr>
        <w:t>תקציב החינוך עומד על כ 86 מיליון ₪ לעומת כ-75 מיליון ש"ח , גידול מתקציב אשתקד בסך של  12 מיליון ₪ ברמת השירותים (גידול של 14 אחוז),  תקציב מערכת החינוך מהווה כ 21 אחוז מסך התקציב הרשותי , אחוז יותר משנה קודמת.</w:t>
      </w:r>
    </w:p>
    <w:p w:rsidR="008F1C88" w:rsidRDefault="008F1C88" w:rsidP="008F1C88">
      <w:pPr>
        <w:jc w:val="both"/>
        <w:rPr>
          <w:rFonts w:cs="David"/>
          <w:sz w:val="28"/>
          <w:szCs w:val="28"/>
          <w:rtl/>
        </w:rPr>
      </w:pPr>
      <w:r>
        <w:rPr>
          <w:rFonts w:cs="David" w:hint="cs"/>
          <w:sz w:val="28"/>
          <w:szCs w:val="28"/>
          <w:rtl/>
        </w:rPr>
        <w:t xml:space="preserve">הגידול מתבטא בשדרוג תנאי העסקה של עובדות החינוך (גננות ותומכות חינוך) , עדכון  ותוספות להסכמי של מערך ההסעים (כ-4 </w:t>
      </w:r>
      <w:r>
        <w:rPr>
          <w:rFonts w:cs="David" w:hint="cs"/>
          <w:sz w:val="28"/>
          <w:szCs w:val="28"/>
          <w:rtl/>
        </w:rPr>
        <w:lastRenderedPageBreak/>
        <w:t>מילון ₪) ,תיגבור שמירה והגדלת תוכנית עיר מנגנת לעוד בתי ספר ועוד.</w:t>
      </w:r>
    </w:p>
    <w:p w:rsidR="008F1C88" w:rsidRDefault="008F1C88" w:rsidP="008F1C88">
      <w:pPr>
        <w:jc w:val="both"/>
        <w:rPr>
          <w:rFonts w:cs="David"/>
          <w:b/>
          <w:bCs/>
          <w:sz w:val="28"/>
          <w:szCs w:val="28"/>
          <w:u w:val="single"/>
          <w:rtl/>
        </w:rPr>
      </w:pPr>
    </w:p>
    <w:p w:rsidR="008F1C88" w:rsidRDefault="008F1C88" w:rsidP="008F1C88">
      <w:pPr>
        <w:jc w:val="both"/>
        <w:rPr>
          <w:rFonts w:cs="David"/>
          <w:b/>
          <w:bCs/>
          <w:sz w:val="28"/>
          <w:szCs w:val="28"/>
          <w:u w:val="single"/>
          <w:rtl/>
        </w:rPr>
      </w:pPr>
      <w:r w:rsidRPr="009A55CF">
        <w:rPr>
          <w:rFonts w:cs="David" w:hint="cs"/>
          <w:b/>
          <w:bCs/>
          <w:sz w:val="28"/>
          <w:szCs w:val="28"/>
          <w:u w:val="single"/>
          <w:rtl/>
        </w:rPr>
        <w:t>רווחה</w:t>
      </w:r>
    </w:p>
    <w:p w:rsidR="008F1C88" w:rsidRDefault="008F1C88" w:rsidP="008F1C88">
      <w:pPr>
        <w:jc w:val="both"/>
        <w:rPr>
          <w:rFonts w:cs="David"/>
          <w:sz w:val="28"/>
          <w:szCs w:val="28"/>
          <w:rtl/>
        </w:rPr>
      </w:pPr>
      <w:r>
        <w:rPr>
          <w:rFonts w:cs="David" w:hint="cs"/>
          <w:sz w:val="28"/>
          <w:szCs w:val="28"/>
          <w:rtl/>
        </w:rPr>
        <w:t>תקציב הרווחה עומד על 75.5 מיליון ₪ לעומת כ- 68 מיליון ₪ , גידול של 7.5 מיליון ₪ ברמת השירות לתושב (גידול של 10 אחוז),</w:t>
      </w:r>
      <w:r w:rsidR="002B7C8E">
        <w:rPr>
          <w:rFonts w:cs="David" w:hint="cs"/>
          <w:sz w:val="28"/>
          <w:szCs w:val="28"/>
          <w:rtl/>
        </w:rPr>
        <w:t xml:space="preserve"> </w:t>
      </w:r>
      <w:r>
        <w:rPr>
          <w:rFonts w:cs="David" w:hint="cs"/>
          <w:sz w:val="28"/>
          <w:szCs w:val="28"/>
          <w:rtl/>
        </w:rPr>
        <w:t>הגידול עכב גידול במושמים ועלייה בתעריפי המסגרות . תקציב רווחה מהווה כ-18 אחוז מסך התקציב הרשותי , בדומה לשנה.</w:t>
      </w:r>
    </w:p>
    <w:p w:rsidR="008F1C88" w:rsidRDefault="008F1C88" w:rsidP="008F1C88">
      <w:pPr>
        <w:jc w:val="both"/>
        <w:rPr>
          <w:rFonts w:cs="David"/>
          <w:b/>
          <w:bCs/>
          <w:sz w:val="28"/>
          <w:szCs w:val="28"/>
          <w:u w:val="single"/>
          <w:rtl/>
        </w:rPr>
      </w:pPr>
      <w:r w:rsidRPr="009A55CF">
        <w:rPr>
          <w:rFonts w:cs="David" w:hint="cs"/>
          <w:b/>
          <w:bCs/>
          <w:sz w:val="28"/>
          <w:szCs w:val="28"/>
          <w:u w:val="single"/>
          <w:rtl/>
        </w:rPr>
        <w:t>מענקי משרד הפנים</w:t>
      </w:r>
    </w:p>
    <w:p w:rsidR="008F1C88" w:rsidRDefault="008F1C88" w:rsidP="008F1C88">
      <w:pPr>
        <w:jc w:val="both"/>
        <w:rPr>
          <w:rFonts w:cs="David"/>
          <w:sz w:val="28"/>
          <w:szCs w:val="28"/>
          <w:rtl/>
        </w:rPr>
      </w:pPr>
      <w:r>
        <w:rPr>
          <w:rFonts w:cs="David" w:hint="cs"/>
          <w:sz w:val="28"/>
          <w:szCs w:val="28"/>
          <w:rtl/>
        </w:rPr>
        <w:t>נכון להיום משרד הפנים מאשר לרשום בתקציב רק 85 אחוז ממענק האיזון המאושר לשנת 2023 , קרי נכון להיום מענק האיזון יעמוד על 22 מיליון ₪ לעומת כ-25.6 מיליון בשנה קודמת  .</w:t>
      </w:r>
    </w:p>
    <w:p w:rsidR="008F1C88" w:rsidRDefault="008F1C88" w:rsidP="008F1C88">
      <w:pPr>
        <w:jc w:val="both"/>
        <w:rPr>
          <w:rFonts w:cs="David"/>
          <w:sz w:val="28"/>
          <w:szCs w:val="28"/>
          <w:rtl/>
        </w:rPr>
      </w:pPr>
    </w:p>
    <w:p w:rsidR="008F1C88" w:rsidRPr="0045790F" w:rsidRDefault="008F1C88" w:rsidP="008F1C88">
      <w:pPr>
        <w:jc w:val="both"/>
        <w:rPr>
          <w:rFonts w:cs="David"/>
          <w:b/>
          <w:bCs/>
          <w:sz w:val="28"/>
          <w:szCs w:val="28"/>
          <w:u w:val="single"/>
          <w:rtl/>
        </w:rPr>
      </w:pPr>
      <w:r w:rsidRPr="0045790F">
        <w:rPr>
          <w:rFonts w:cs="David" w:hint="cs"/>
          <w:b/>
          <w:bCs/>
          <w:sz w:val="28"/>
          <w:szCs w:val="28"/>
          <w:u w:val="single"/>
          <w:rtl/>
        </w:rPr>
        <w:t>פרעון מלוות</w:t>
      </w:r>
    </w:p>
    <w:p w:rsidR="008F1C88" w:rsidRDefault="008F1C88" w:rsidP="008F1C88">
      <w:pPr>
        <w:jc w:val="both"/>
        <w:rPr>
          <w:rFonts w:cs="David"/>
          <w:sz w:val="28"/>
          <w:szCs w:val="28"/>
          <w:rtl/>
        </w:rPr>
      </w:pPr>
      <w:r>
        <w:rPr>
          <w:rFonts w:cs="David" w:hint="cs"/>
          <w:sz w:val="28"/>
          <w:szCs w:val="28"/>
          <w:rtl/>
        </w:rPr>
        <w:t>גידול של כ 5.5 מיליון ₪ בהחזר הלוואות .</w:t>
      </w:r>
    </w:p>
    <w:p w:rsidR="008F1C88" w:rsidRDefault="008F1C88" w:rsidP="008F1C88">
      <w:pPr>
        <w:jc w:val="both"/>
        <w:rPr>
          <w:rFonts w:cs="David"/>
          <w:sz w:val="28"/>
          <w:szCs w:val="28"/>
          <w:rtl/>
        </w:rPr>
      </w:pPr>
      <w:r>
        <w:rPr>
          <w:rFonts w:cs="David" w:hint="cs"/>
          <w:sz w:val="28"/>
          <w:szCs w:val="28"/>
          <w:rtl/>
        </w:rPr>
        <w:t xml:space="preserve"> יתרת הלוואות הרשות  ל31.12.23 עומדת על 112,000 מיליון ₪. </w:t>
      </w:r>
    </w:p>
    <w:p w:rsidR="008F1C88" w:rsidRDefault="008F1C88" w:rsidP="008F1C88">
      <w:pPr>
        <w:jc w:val="both"/>
        <w:rPr>
          <w:rFonts w:cs="David"/>
          <w:sz w:val="28"/>
          <w:szCs w:val="28"/>
          <w:rtl/>
        </w:rPr>
      </w:pPr>
      <w:r>
        <w:rPr>
          <w:rFonts w:cs="David" w:hint="cs"/>
          <w:sz w:val="28"/>
          <w:szCs w:val="28"/>
          <w:rtl/>
        </w:rPr>
        <w:t>ההלואות החדשות  נילקחו בין היתר להרחבת בית העלמין והקמת מבנים מוגנים לגני ובתי ספר.</w:t>
      </w: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B56FB4" w:rsidRDefault="00B56FB4" w:rsidP="008F1C88">
      <w:pPr>
        <w:jc w:val="both"/>
        <w:rPr>
          <w:rFonts w:cs="David"/>
          <w:sz w:val="28"/>
          <w:szCs w:val="28"/>
          <w:rtl/>
        </w:rPr>
      </w:pPr>
    </w:p>
    <w:p w:rsidR="008F1C88" w:rsidRDefault="008F1C88" w:rsidP="008F1C88">
      <w:pPr>
        <w:jc w:val="both"/>
        <w:rPr>
          <w:rFonts w:cs="David"/>
          <w:sz w:val="28"/>
          <w:szCs w:val="28"/>
          <w:rtl/>
        </w:rPr>
      </w:pPr>
    </w:p>
    <w:p w:rsidR="008F1C88" w:rsidRPr="0021323D" w:rsidRDefault="008F1C88" w:rsidP="008F1C88">
      <w:pPr>
        <w:jc w:val="both"/>
        <w:rPr>
          <w:rFonts w:cs="David"/>
          <w:sz w:val="28"/>
          <w:szCs w:val="28"/>
          <w:rtl/>
        </w:rPr>
      </w:pPr>
    </w:p>
    <w:p w:rsidR="008F1C88" w:rsidRPr="00FC3521" w:rsidRDefault="008F1C88" w:rsidP="008F1C88">
      <w:pPr>
        <w:jc w:val="both"/>
        <w:rPr>
          <w:rFonts w:cs="David"/>
          <w:b/>
          <w:bCs/>
          <w:sz w:val="28"/>
          <w:szCs w:val="28"/>
          <w:u w:val="single"/>
          <w:rtl/>
        </w:rPr>
      </w:pPr>
      <w:r w:rsidRPr="00FC3521">
        <w:rPr>
          <w:rFonts w:cs="David" w:hint="cs"/>
          <w:b/>
          <w:bCs/>
          <w:sz w:val="28"/>
          <w:szCs w:val="28"/>
          <w:u w:val="single"/>
          <w:rtl/>
        </w:rPr>
        <w:t>נקודות תקציב נוספות:</w:t>
      </w:r>
    </w:p>
    <w:p w:rsidR="008F1C88" w:rsidRDefault="008F1C88" w:rsidP="008F1C88">
      <w:pPr>
        <w:jc w:val="both"/>
        <w:rPr>
          <w:rFonts w:cs="David"/>
          <w:sz w:val="28"/>
          <w:szCs w:val="28"/>
          <w:rtl/>
        </w:rPr>
      </w:pPr>
      <w:r>
        <w:rPr>
          <w:rFonts w:cs="David" w:hint="cs"/>
          <w:sz w:val="28"/>
          <w:szCs w:val="28"/>
          <w:rtl/>
        </w:rPr>
        <w:t xml:space="preserve">סך ההשקעה בשפ"ע פארק עירוני מתחם ואצטדיון </w:t>
      </w:r>
      <w:r>
        <w:rPr>
          <w:rFonts w:cs="David"/>
          <w:sz w:val="28"/>
          <w:szCs w:val="28"/>
          <w:rtl/>
        </w:rPr>
        <w:t>–</w:t>
      </w:r>
      <w:r>
        <w:rPr>
          <w:rFonts w:cs="David" w:hint="cs"/>
          <w:sz w:val="28"/>
          <w:szCs w:val="28"/>
          <w:rtl/>
        </w:rPr>
        <w:t xml:space="preserve"> כ 48.5 מיליון ₪ </w:t>
      </w:r>
    </w:p>
    <w:p w:rsidR="008F1C88" w:rsidRDefault="008F1C88" w:rsidP="008F1C88">
      <w:pPr>
        <w:jc w:val="both"/>
        <w:rPr>
          <w:rFonts w:cs="David"/>
          <w:sz w:val="28"/>
          <w:szCs w:val="28"/>
          <w:rtl/>
        </w:rPr>
      </w:pPr>
      <w:r>
        <w:rPr>
          <w:rFonts w:cs="David" w:hint="cs"/>
          <w:sz w:val="28"/>
          <w:szCs w:val="28"/>
          <w:rtl/>
        </w:rPr>
        <w:t>השקעה בביטחון -כ 13 מיליון ₪-מתוכנן חוק עזר לשמירה שיתן שיפוי של כ-2.5 מי</w:t>
      </w:r>
      <w:r w:rsidR="002B7C8E">
        <w:rPr>
          <w:rFonts w:cs="David" w:hint="cs"/>
          <w:sz w:val="28"/>
          <w:szCs w:val="28"/>
          <w:rtl/>
        </w:rPr>
        <w:t>לי</w:t>
      </w:r>
      <w:r>
        <w:rPr>
          <w:rFonts w:cs="David" w:hint="cs"/>
          <w:sz w:val="28"/>
          <w:szCs w:val="28"/>
          <w:rtl/>
        </w:rPr>
        <w:t>ון ₪.</w:t>
      </w:r>
    </w:p>
    <w:p w:rsidR="008F1C88" w:rsidRDefault="008F1C88" w:rsidP="008F1C88">
      <w:pPr>
        <w:jc w:val="both"/>
        <w:rPr>
          <w:rFonts w:cs="David"/>
          <w:sz w:val="28"/>
          <w:szCs w:val="28"/>
          <w:rtl/>
        </w:rPr>
      </w:pPr>
      <w:r>
        <w:rPr>
          <w:rFonts w:cs="David" w:hint="cs"/>
          <w:sz w:val="28"/>
          <w:szCs w:val="28"/>
          <w:rtl/>
        </w:rPr>
        <w:t xml:space="preserve">הנדסה ובניין העיר </w:t>
      </w:r>
      <w:r>
        <w:rPr>
          <w:rFonts w:cs="David"/>
          <w:sz w:val="28"/>
          <w:szCs w:val="28"/>
          <w:rtl/>
        </w:rPr>
        <w:t>–</w:t>
      </w:r>
      <w:r>
        <w:rPr>
          <w:rFonts w:cs="David" w:hint="cs"/>
          <w:sz w:val="28"/>
          <w:szCs w:val="28"/>
          <w:rtl/>
        </w:rPr>
        <w:t xml:space="preserve"> כ 13.5 מיליון ₪</w:t>
      </w:r>
    </w:p>
    <w:p w:rsidR="008F1C88" w:rsidRDefault="008F1C88" w:rsidP="008F1C88">
      <w:pPr>
        <w:jc w:val="both"/>
        <w:rPr>
          <w:rFonts w:cs="David"/>
          <w:sz w:val="28"/>
          <w:szCs w:val="28"/>
          <w:rtl/>
        </w:rPr>
      </w:pPr>
      <w:r>
        <w:rPr>
          <w:rFonts w:cs="David" w:hint="cs"/>
          <w:sz w:val="28"/>
          <w:szCs w:val="28"/>
          <w:rtl/>
        </w:rPr>
        <w:t>קליטה ושילוב קהילתי כ 5.5 מיליון ₪.</w:t>
      </w:r>
    </w:p>
    <w:p w:rsidR="008F1C88" w:rsidRDefault="008F1C88" w:rsidP="008F1C88">
      <w:pPr>
        <w:jc w:val="both"/>
        <w:rPr>
          <w:rFonts w:cs="David"/>
          <w:sz w:val="28"/>
          <w:szCs w:val="28"/>
          <w:rtl/>
        </w:rPr>
      </w:pPr>
      <w:r>
        <w:rPr>
          <w:rFonts w:cs="David" w:hint="cs"/>
          <w:sz w:val="28"/>
          <w:szCs w:val="28"/>
          <w:rtl/>
        </w:rPr>
        <w:t>אירועים למגזר הערבי- 240,000 ₪.</w:t>
      </w:r>
    </w:p>
    <w:p w:rsidR="008F1C88" w:rsidRDefault="008F1C88" w:rsidP="008F1C88">
      <w:pPr>
        <w:jc w:val="both"/>
        <w:rPr>
          <w:rFonts w:cs="David"/>
          <w:sz w:val="28"/>
          <w:szCs w:val="28"/>
          <w:rtl/>
        </w:rPr>
      </w:pPr>
      <w:r>
        <w:rPr>
          <w:rFonts w:cs="David" w:hint="cs"/>
          <w:sz w:val="28"/>
          <w:szCs w:val="28"/>
          <w:rtl/>
        </w:rPr>
        <w:t>הוצאות ביטוח גידול של כ-750 אלפי ₪ בשל אירועי מלחמה ושריפה.</w:t>
      </w:r>
    </w:p>
    <w:p w:rsidR="008F1C88" w:rsidRDefault="008F1C88" w:rsidP="008F1C88">
      <w:pPr>
        <w:jc w:val="both"/>
        <w:rPr>
          <w:rFonts w:cs="David"/>
          <w:sz w:val="28"/>
          <w:szCs w:val="28"/>
          <w:rtl/>
        </w:rPr>
      </w:pPr>
    </w:p>
    <w:p w:rsidR="008F1C88" w:rsidRDefault="008F1C88" w:rsidP="008F1C88">
      <w:pPr>
        <w:jc w:val="both"/>
        <w:rPr>
          <w:rFonts w:cs="David"/>
          <w:sz w:val="28"/>
          <w:szCs w:val="28"/>
          <w:rtl/>
        </w:rPr>
      </w:pPr>
      <w:r>
        <w:rPr>
          <w:rFonts w:cs="David" w:hint="cs"/>
          <w:sz w:val="28"/>
          <w:szCs w:val="28"/>
          <w:rtl/>
        </w:rPr>
        <w:t>ברצוני ל</w:t>
      </w:r>
      <w:r w:rsidR="002B7C8E">
        <w:rPr>
          <w:rFonts w:cs="David" w:hint="cs"/>
          <w:sz w:val="28"/>
          <w:szCs w:val="28"/>
          <w:rtl/>
        </w:rPr>
        <w:t>ה</w:t>
      </w:r>
      <w:r>
        <w:rPr>
          <w:rFonts w:cs="David" w:hint="cs"/>
          <w:sz w:val="28"/>
          <w:szCs w:val="28"/>
          <w:rtl/>
        </w:rPr>
        <w:t>ודות למנכ"ל העירייה על הסיוע הרב שמעניק בגיבוש התקציב והובלת מהלכים לביצועו הנאות וכן לצוות הגזברות והנהלת החשבונות בעירייה בראשות מנהל החשבונות הראשי מר מיכאל לביא על עבודתם המהירה והמדויקת לגיבוש התקציב בהתאם להנחיות וכן על עבודתם לשמירת המסגרת התקציבית.</w:t>
      </w:r>
    </w:p>
    <w:p w:rsidR="008F1C88" w:rsidRDefault="008F1C88" w:rsidP="008F1C88">
      <w:pPr>
        <w:rPr>
          <w:rFonts w:cs="David"/>
          <w:sz w:val="24"/>
          <w:szCs w:val="24"/>
          <w:rtl/>
        </w:rPr>
      </w:pPr>
      <w:r>
        <w:rPr>
          <w:rFonts w:cs="David" w:hint="cs"/>
          <w:sz w:val="24"/>
          <w:szCs w:val="24"/>
          <w:rtl/>
        </w:rPr>
        <w:lastRenderedPageBreak/>
        <w:t>מר רונן פלוט:</w:t>
      </w:r>
    </w:p>
    <w:p w:rsidR="008F1C88" w:rsidRPr="00AF217D" w:rsidRDefault="008F1C88" w:rsidP="008F1C88">
      <w:pPr>
        <w:tabs>
          <w:tab w:val="left" w:pos="2750"/>
        </w:tabs>
        <w:rPr>
          <w:rFonts w:ascii="David" w:hAnsi="David" w:cs="David"/>
          <w:sz w:val="24"/>
          <w:szCs w:val="24"/>
          <w:rtl/>
        </w:rPr>
      </w:pPr>
      <w:r w:rsidRPr="00AF217D">
        <w:rPr>
          <w:rFonts w:ascii="David" w:hAnsi="David" w:cs="David"/>
          <w:sz w:val="24"/>
          <w:szCs w:val="24"/>
          <w:rtl/>
        </w:rPr>
        <w:t xml:space="preserve">תקציב 2024 על סך 400,084 מיליון ₪, מבטא גידול של כ -30 מיליון ₪ ביחס לתקציב שנה קודמת למרות המצב הביטחוני והמלחמה המתמשכת.  </w:t>
      </w:r>
    </w:p>
    <w:p w:rsidR="008F1C88" w:rsidRPr="00AF217D" w:rsidRDefault="008F1C88" w:rsidP="008F1C88">
      <w:pPr>
        <w:tabs>
          <w:tab w:val="left" w:pos="2750"/>
        </w:tabs>
        <w:rPr>
          <w:rFonts w:ascii="David" w:hAnsi="David" w:cs="David"/>
          <w:sz w:val="24"/>
          <w:szCs w:val="24"/>
          <w:rtl/>
        </w:rPr>
      </w:pPr>
      <w:r w:rsidRPr="00AF217D">
        <w:rPr>
          <w:rFonts w:ascii="David" w:hAnsi="David" w:cs="David"/>
          <w:sz w:val="24"/>
          <w:szCs w:val="24"/>
          <w:rtl/>
        </w:rPr>
        <w:t xml:space="preserve">העשייה הענפה בשנים האחרונות, הצמיחה הכלכלית והיקפי הבנייה האדירים, מעניקה לנוף הגליל נקודת חוזק משמעותית בהתמודדות עם המצב הביטחוני. עם זאת, עיריית נוף הגליל בדומה לשאר הרשויות בישראל, סופגת הוצאות רבות בשל מצב החירום ולפיכך מחויבת בביצוע התאמות תקציב לצרכים המשתנים מצד אחד ומנגד קיצוץ רוחבי בהוצאות העירייה וצמצום בכוח אדם ומנהלה. </w:t>
      </w:r>
    </w:p>
    <w:p w:rsidR="008F1C88" w:rsidRPr="00AF217D" w:rsidRDefault="008F1C88" w:rsidP="008F1C88">
      <w:pPr>
        <w:tabs>
          <w:tab w:val="left" w:pos="2750"/>
        </w:tabs>
        <w:rPr>
          <w:rFonts w:ascii="David" w:hAnsi="David" w:cs="David"/>
          <w:sz w:val="24"/>
          <w:szCs w:val="24"/>
          <w:rtl/>
        </w:rPr>
      </w:pPr>
      <w:r w:rsidRPr="00AF217D">
        <w:rPr>
          <w:rFonts w:ascii="David" w:hAnsi="David" w:cs="David"/>
          <w:sz w:val="24"/>
          <w:szCs w:val="24"/>
          <w:rtl/>
        </w:rPr>
        <w:t>לצד ההתייעלות בתוך הבית, הגידול בתקציב 2024, שהינו תוצר ישיר של מנופי הבנייה המכסים את כל חלקה בעיר, יושקע  בחזרה אל תושבי נוף הגליל בדגש על:</w:t>
      </w:r>
    </w:p>
    <w:p w:rsidR="008F1C88" w:rsidRPr="00AF217D" w:rsidRDefault="008F1C88" w:rsidP="008F1C88">
      <w:pPr>
        <w:tabs>
          <w:tab w:val="left" w:pos="2750"/>
        </w:tabs>
        <w:rPr>
          <w:rFonts w:ascii="David" w:hAnsi="David" w:cs="David"/>
          <w:sz w:val="24"/>
          <w:szCs w:val="24"/>
          <w:rtl/>
        </w:rPr>
      </w:pPr>
      <w:r w:rsidRPr="00AF217D">
        <w:rPr>
          <w:rFonts w:ascii="David" w:hAnsi="David" w:cs="David"/>
          <w:sz w:val="24"/>
          <w:szCs w:val="24"/>
          <w:rtl/>
        </w:rPr>
        <w:t xml:space="preserve">יותר ביטחון: תקציב הביטחון  עומד על כ – 13 מיליון לעומת 12 מיליון שקלים אשתקד, בדגש על הצטיידות ומוכנות לשעת חירום. </w:t>
      </w:r>
    </w:p>
    <w:p w:rsidR="008F1C88" w:rsidRPr="00AF217D" w:rsidRDefault="008F1C88" w:rsidP="008F1C88">
      <w:pPr>
        <w:tabs>
          <w:tab w:val="left" w:pos="2750"/>
        </w:tabs>
        <w:rPr>
          <w:rFonts w:ascii="David" w:hAnsi="David" w:cs="David"/>
          <w:sz w:val="24"/>
          <w:szCs w:val="24"/>
          <w:rtl/>
        </w:rPr>
      </w:pPr>
      <w:r w:rsidRPr="00AF217D">
        <w:rPr>
          <w:rFonts w:ascii="David" w:hAnsi="David" w:cs="David"/>
          <w:sz w:val="24"/>
          <w:szCs w:val="24"/>
          <w:rtl/>
        </w:rPr>
        <w:t xml:space="preserve">יותר חינוך: תקציב החינוך עומד על 86 מיליון ₪ לעומת 75 מיליון שקלים אשתקד, גידול  של  14 אחוזים! </w:t>
      </w:r>
    </w:p>
    <w:p w:rsidR="008F1C88" w:rsidRDefault="008F1C88" w:rsidP="008F1C88">
      <w:pPr>
        <w:tabs>
          <w:tab w:val="left" w:pos="2750"/>
        </w:tabs>
        <w:rPr>
          <w:rFonts w:ascii="David" w:hAnsi="David" w:cs="David"/>
          <w:sz w:val="24"/>
          <w:szCs w:val="24"/>
          <w:rtl/>
        </w:rPr>
      </w:pPr>
      <w:r w:rsidRPr="00AF217D">
        <w:rPr>
          <w:rFonts w:ascii="David" w:hAnsi="David" w:cs="David"/>
          <w:sz w:val="24"/>
          <w:szCs w:val="24"/>
          <w:rtl/>
        </w:rPr>
        <w:t>יותר רווחה תקציב הרווחה עומד על 75.5 מיליון ₪ לעומת כ- 68 מיליון שקלים אשתקד, גידול של 10% ברמת השירות לתושב</w:t>
      </w:r>
      <w:r>
        <w:rPr>
          <w:rFonts w:ascii="David" w:hAnsi="David" w:cs="David" w:hint="cs"/>
          <w:sz w:val="24"/>
          <w:szCs w:val="24"/>
          <w:rtl/>
        </w:rPr>
        <w:t>.</w:t>
      </w:r>
    </w:p>
    <w:p w:rsidR="008F1C88" w:rsidRPr="00693FC8" w:rsidRDefault="008F1C88" w:rsidP="008F1C88">
      <w:pPr>
        <w:rPr>
          <w:rFonts w:cs="David"/>
          <w:sz w:val="24"/>
          <w:szCs w:val="24"/>
          <w:rtl/>
        </w:rPr>
      </w:pPr>
      <w:r w:rsidRPr="00693FC8">
        <w:rPr>
          <w:rFonts w:cs="David" w:hint="cs"/>
          <w:sz w:val="24"/>
          <w:szCs w:val="24"/>
          <w:rtl/>
        </w:rPr>
        <w:t xml:space="preserve">מכאן אני מבקש לשלוח תפילה לבשורות טובות לשובם של החטופים, החלמתם של פצועי המלחמה ותעצומות נפש למשפחות השכולות שאיבדו את היקר להן מכל למען שלומינו ושלום המדינה. </w:t>
      </w:r>
    </w:p>
    <w:p w:rsidR="008F1C88" w:rsidRDefault="008F1C88" w:rsidP="008F1C88">
      <w:pPr>
        <w:rPr>
          <w:rFonts w:cs="David"/>
          <w:sz w:val="24"/>
          <w:szCs w:val="24"/>
          <w:rtl/>
        </w:rPr>
      </w:pPr>
      <w:r w:rsidRPr="00693FC8">
        <w:rPr>
          <w:rFonts w:cs="David" w:hint="cs"/>
          <w:sz w:val="24"/>
          <w:szCs w:val="24"/>
          <w:rtl/>
        </w:rPr>
        <w:t xml:space="preserve"> תודה למנכ"ל העירייה, עדי מלכה ולגזבר העירייה, בני קונפורטי, אשר עמלו במקצועיות על הכנת התקציב יחד עם עובדי מנהל הכספים. </w:t>
      </w:r>
    </w:p>
    <w:p w:rsidR="008F1C88" w:rsidRPr="00693FC8" w:rsidRDefault="008F1C88" w:rsidP="008F1C88">
      <w:pPr>
        <w:rPr>
          <w:rFonts w:cs="David"/>
          <w:sz w:val="24"/>
          <w:szCs w:val="24"/>
          <w:rtl/>
        </w:rPr>
      </w:pPr>
    </w:p>
    <w:p w:rsidR="00B56FB4" w:rsidRDefault="00B56FB4" w:rsidP="00B56FB4">
      <w:pPr>
        <w:tabs>
          <w:tab w:val="left" w:pos="2750"/>
        </w:tabs>
        <w:rPr>
          <w:rFonts w:ascii="David" w:hAnsi="David" w:cs="David"/>
          <w:sz w:val="24"/>
          <w:szCs w:val="24"/>
          <w:rtl/>
        </w:rPr>
      </w:pPr>
      <w:r>
        <w:rPr>
          <w:rFonts w:ascii="David" w:hAnsi="David" w:cs="David" w:hint="cs"/>
          <w:sz w:val="24"/>
          <w:szCs w:val="24"/>
          <w:rtl/>
        </w:rPr>
        <w:t>ד"ר שוכרי עוואדה: זהו תקציב ראוי אנחנו דנו בו בוועדת כספים ואישרנו אותו. קיימתי מספר ישיבות בעירייה גם עם ראש העיר ואני מבקש להודות למנכ"ל, לגזבר, למכאל ולאלכס שנתנו הסברים לכל דבר ועבדו קשה להכין את התקציב.</w:t>
      </w:r>
    </w:p>
    <w:p w:rsidR="00B56FB4" w:rsidRDefault="00B56FB4" w:rsidP="00B56FB4">
      <w:pPr>
        <w:tabs>
          <w:tab w:val="left" w:pos="2750"/>
        </w:tabs>
        <w:rPr>
          <w:rFonts w:ascii="David" w:hAnsi="David" w:cs="David"/>
          <w:sz w:val="24"/>
          <w:szCs w:val="24"/>
          <w:rtl/>
        </w:rPr>
      </w:pPr>
      <w:r>
        <w:rPr>
          <w:rFonts w:ascii="David" w:hAnsi="David" w:cs="David" w:hint="cs"/>
          <w:sz w:val="24"/>
          <w:szCs w:val="24"/>
          <w:rtl/>
        </w:rPr>
        <w:t>ד"ר ראיד גטאס: עברתי על התקציב וגם ישבנו הסיעה שלנו עם ד"ר שוכרי וזהו בהחלט תקציב ראוי אני רוצה להודות לכל מי שהכין את התקציב עדי, בני וכל האנשים בגזברות.</w:t>
      </w:r>
    </w:p>
    <w:p w:rsidR="00B56FB4" w:rsidRDefault="00B56FB4" w:rsidP="00B56FB4">
      <w:pPr>
        <w:tabs>
          <w:tab w:val="left" w:pos="2750"/>
        </w:tabs>
        <w:rPr>
          <w:rFonts w:ascii="David" w:hAnsi="David" w:cs="David"/>
          <w:sz w:val="24"/>
          <w:szCs w:val="24"/>
          <w:rtl/>
        </w:rPr>
      </w:pPr>
      <w:r>
        <w:rPr>
          <w:rFonts w:ascii="David" w:hAnsi="David" w:cs="David" w:hint="cs"/>
          <w:sz w:val="24"/>
          <w:szCs w:val="24"/>
          <w:rtl/>
        </w:rPr>
        <w:t>מר חביב עודה: בתקציב מופיע יתרה בקרנות ואני מבקש לדעת מהי היתרה בקרנות והאם הסכומים המופיעים בועדת הכספים כבר נלקחו בחשבון והיתרה המופיעה היא לאחר הסכומים שמופיעים בתקציב.</w:t>
      </w: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p>
    <w:p w:rsidR="00B56FB4" w:rsidRDefault="00B56FB4" w:rsidP="00B56FB4">
      <w:pPr>
        <w:tabs>
          <w:tab w:val="left" w:pos="2750"/>
        </w:tabs>
        <w:rPr>
          <w:rFonts w:ascii="David" w:hAnsi="David" w:cs="David"/>
          <w:sz w:val="24"/>
          <w:szCs w:val="24"/>
          <w:rtl/>
        </w:rPr>
      </w:pPr>
      <w:r>
        <w:rPr>
          <w:rFonts w:ascii="David" w:hAnsi="David" w:cs="David" w:hint="cs"/>
          <w:sz w:val="24"/>
          <w:szCs w:val="24"/>
          <w:rtl/>
        </w:rPr>
        <w:t>מר מכאל חסלר: למר יש גידול בהוצאות המימון? יש גידול חד בסעיף יתר העצמיות, במה מדובר?</w:t>
      </w:r>
    </w:p>
    <w:p w:rsidR="00B56FB4" w:rsidRDefault="00586D70" w:rsidP="00B56FB4">
      <w:pPr>
        <w:tabs>
          <w:tab w:val="left" w:pos="2750"/>
        </w:tabs>
        <w:rPr>
          <w:rFonts w:ascii="David" w:hAnsi="David" w:cs="David"/>
          <w:sz w:val="24"/>
          <w:szCs w:val="24"/>
          <w:rtl/>
        </w:rPr>
      </w:pPr>
      <w:r>
        <w:rPr>
          <w:rFonts w:ascii="David" w:hAnsi="David" w:cs="David" w:hint="cs"/>
          <w:sz w:val="24"/>
          <w:szCs w:val="24"/>
          <w:rtl/>
        </w:rPr>
        <w:t>למר המענק החד פעמי ירד כל כך לעומת 2022?</w:t>
      </w:r>
    </w:p>
    <w:p w:rsidR="00586D70" w:rsidRDefault="00586D70" w:rsidP="00B56FB4">
      <w:pPr>
        <w:tabs>
          <w:tab w:val="left" w:pos="2750"/>
        </w:tabs>
        <w:rPr>
          <w:rFonts w:ascii="David" w:hAnsi="David" w:cs="David"/>
          <w:sz w:val="24"/>
          <w:szCs w:val="24"/>
          <w:rtl/>
        </w:rPr>
      </w:pPr>
      <w:r>
        <w:rPr>
          <w:rFonts w:ascii="David" w:hAnsi="David" w:cs="David" w:hint="cs"/>
          <w:sz w:val="24"/>
          <w:szCs w:val="24"/>
          <w:rtl/>
        </w:rPr>
        <w:t>גב' ענת טובול: מה זה הכנסות עצמיות ברווחה? בכמה גדל תקציב החינוך ומה הסיבה? מימה נובע הגידול בפרעון מלוות?</w:t>
      </w:r>
    </w:p>
    <w:p w:rsidR="00586D70" w:rsidRDefault="00586D70" w:rsidP="00B56FB4">
      <w:pPr>
        <w:tabs>
          <w:tab w:val="left" w:pos="2750"/>
        </w:tabs>
        <w:rPr>
          <w:rFonts w:ascii="David" w:hAnsi="David" w:cs="David"/>
          <w:sz w:val="24"/>
          <w:szCs w:val="24"/>
          <w:rtl/>
        </w:rPr>
      </w:pPr>
      <w:r>
        <w:rPr>
          <w:rFonts w:ascii="David" w:hAnsi="David" w:cs="David" w:hint="cs"/>
          <w:sz w:val="24"/>
          <w:szCs w:val="24"/>
          <w:rtl/>
        </w:rPr>
        <w:lastRenderedPageBreak/>
        <w:t>מר מיכה קופין: אני ישבתי על התקציב מספר פעמים למדתי אותו וגם פניתי למכאל אלכס ובני וקיבלתי תשובות, אני גם רוצה להודות לכל מי שטרח על התקציב תודה.</w:t>
      </w:r>
    </w:p>
    <w:p w:rsidR="00C84BC0" w:rsidRDefault="00C84BC0" w:rsidP="00B56FB4">
      <w:pPr>
        <w:tabs>
          <w:tab w:val="left" w:pos="2750"/>
        </w:tabs>
        <w:rPr>
          <w:rFonts w:ascii="David" w:hAnsi="David" w:cs="David"/>
          <w:sz w:val="24"/>
          <w:szCs w:val="24"/>
          <w:rtl/>
        </w:rPr>
      </w:pPr>
      <w:r>
        <w:rPr>
          <w:rFonts w:ascii="David" w:hAnsi="David" w:cs="David" w:hint="cs"/>
          <w:sz w:val="24"/>
          <w:szCs w:val="24"/>
          <w:rtl/>
        </w:rPr>
        <w:t>מר נוריאל כהן: מהי עלות שכר הפנסיונרים? למה יש גידול בהוצאות המימון?</w:t>
      </w:r>
    </w:p>
    <w:p w:rsidR="00586D70" w:rsidRDefault="00586D70" w:rsidP="00B56FB4">
      <w:pPr>
        <w:tabs>
          <w:tab w:val="left" w:pos="2750"/>
        </w:tabs>
        <w:rPr>
          <w:rFonts w:ascii="David" w:hAnsi="David" w:cs="David"/>
          <w:sz w:val="24"/>
          <w:szCs w:val="24"/>
          <w:rtl/>
        </w:rPr>
      </w:pPr>
      <w:r>
        <w:rPr>
          <w:rFonts w:ascii="David" w:hAnsi="David" w:cs="David" w:hint="cs"/>
          <w:sz w:val="24"/>
          <w:szCs w:val="24"/>
          <w:rtl/>
        </w:rPr>
        <w:t>מר מנחם גנדל: אני רוצה להודות לרונן ולצוות על התקציב ישבנו מספר פעמים על הנושא קיבלנו תשובות והגענו להסכמות.</w:t>
      </w:r>
    </w:p>
    <w:p w:rsidR="00586D70" w:rsidRDefault="00586D70" w:rsidP="00B56FB4">
      <w:pPr>
        <w:tabs>
          <w:tab w:val="left" w:pos="2750"/>
        </w:tabs>
        <w:rPr>
          <w:rFonts w:ascii="David" w:hAnsi="David" w:cs="David"/>
          <w:sz w:val="24"/>
          <w:szCs w:val="24"/>
          <w:rtl/>
        </w:rPr>
      </w:pPr>
      <w:r>
        <w:rPr>
          <w:rFonts w:ascii="David" w:hAnsi="David" w:cs="David" w:hint="cs"/>
          <w:sz w:val="24"/>
          <w:szCs w:val="24"/>
          <w:rtl/>
        </w:rPr>
        <w:t>מר בני קונפורטי: היתרה בקרנות נובעת מהכנסות שצפויות להגיע מפרוייקטים של בנייה שמאושרים והם צפויים לגדול אנחנו מממנים מהם השתתפות בפרוייקטים עירוניים וגם מעבירים לתקציב.</w:t>
      </w:r>
    </w:p>
    <w:p w:rsidR="00586D70" w:rsidRDefault="00586D70" w:rsidP="00B56FB4">
      <w:pPr>
        <w:tabs>
          <w:tab w:val="left" w:pos="2750"/>
        </w:tabs>
        <w:rPr>
          <w:rFonts w:ascii="David" w:hAnsi="David" w:cs="David"/>
          <w:sz w:val="24"/>
          <w:szCs w:val="24"/>
          <w:rtl/>
        </w:rPr>
      </w:pPr>
      <w:r>
        <w:rPr>
          <w:rFonts w:ascii="David" w:hAnsi="David" w:cs="David" w:hint="cs"/>
          <w:sz w:val="24"/>
          <w:szCs w:val="24"/>
          <w:rtl/>
        </w:rPr>
        <w:t xml:space="preserve">תקציב החינוך עלה ב 10 מליון ₪, בא לידי ביטוי בעדון שכר של העובדים על פי הסכמי שכר שנחתמו, תוספת למערכת ההסעות והשמירה, קיים גידול בהוצאות ההסעות ומשרד החינוך לא מעלה את ההשתתפות שלו, וכן מתוכניות חינוכיות </w:t>
      </w:r>
      <w:r w:rsidR="00871B85">
        <w:rPr>
          <w:rFonts w:ascii="David" w:hAnsi="David" w:cs="David" w:hint="cs"/>
          <w:sz w:val="24"/>
          <w:szCs w:val="24"/>
          <w:rtl/>
        </w:rPr>
        <w:t>כמו עיר מנגנת.</w:t>
      </w:r>
    </w:p>
    <w:p w:rsidR="00871B85" w:rsidRDefault="00871B85" w:rsidP="00B56FB4">
      <w:pPr>
        <w:tabs>
          <w:tab w:val="left" w:pos="2750"/>
        </w:tabs>
        <w:rPr>
          <w:rFonts w:ascii="David" w:hAnsi="David" w:cs="David"/>
          <w:sz w:val="24"/>
          <w:szCs w:val="24"/>
          <w:rtl/>
        </w:rPr>
      </w:pPr>
      <w:r>
        <w:rPr>
          <w:rFonts w:ascii="David" w:hAnsi="David" w:cs="David" w:hint="cs"/>
          <w:sz w:val="24"/>
          <w:szCs w:val="24"/>
          <w:rtl/>
        </w:rPr>
        <w:t>הגידול בפרעון המלוות, הרשות לקחה הלוואות לפיתוח בית העלמין ובניית מיגוניות בחינוך.</w:t>
      </w:r>
    </w:p>
    <w:p w:rsidR="00871B85" w:rsidRDefault="00871B85" w:rsidP="00B56FB4">
      <w:pPr>
        <w:tabs>
          <w:tab w:val="left" w:pos="2750"/>
        </w:tabs>
        <w:rPr>
          <w:rFonts w:ascii="David" w:hAnsi="David" w:cs="David"/>
          <w:sz w:val="24"/>
          <w:szCs w:val="24"/>
          <w:rtl/>
        </w:rPr>
      </w:pPr>
      <w:r>
        <w:rPr>
          <w:rFonts w:ascii="David" w:hAnsi="David" w:cs="David" w:hint="cs"/>
          <w:sz w:val="24"/>
          <w:szCs w:val="24"/>
          <w:rtl/>
        </w:rPr>
        <w:t>הכנסות עצמיות ברווחה מדובר בהכנסות שלא הגיעו ממשרד הרווחה, מדובר ב</w:t>
      </w:r>
      <w:r w:rsidR="002B7C8E">
        <w:rPr>
          <w:rFonts w:ascii="David" w:hAnsi="David" w:cs="David" w:hint="cs"/>
          <w:sz w:val="24"/>
          <w:szCs w:val="24"/>
          <w:rtl/>
        </w:rPr>
        <w:t>ה</w:t>
      </w:r>
      <w:r>
        <w:rPr>
          <w:rFonts w:ascii="David" w:hAnsi="David" w:cs="David" w:hint="cs"/>
          <w:sz w:val="24"/>
          <w:szCs w:val="24"/>
          <w:rtl/>
        </w:rPr>
        <w:t>כנסות של משתמשים בשירותי רווחה שהמשפחות נדרשות להשתתפות, הגביה היא לפי תעריפים שקבועים בחוק.</w:t>
      </w:r>
    </w:p>
    <w:p w:rsidR="00871B85" w:rsidRDefault="00871B85" w:rsidP="00B56FB4">
      <w:pPr>
        <w:tabs>
          <w:tab w:val="left" w:pos="2750"/>
        </w:tabs>
        <w:rPr>
          <w:rFonts w:ascii="David" w:hAnsi="David" w:cs="David"/>
          <w:sz w:val="24"/>
          <w:szCs w:val="24"/>
          <w:rtl/>
        </w:rPr>
      </w:pPr>
      <w:r>
        <w:rPr>
          <w:rFonts w:ascii="David" w:hAnsi="David" w:cs="David" w:hint="cs"/>
          <w:sz w:val="24"/>
          <w:szCs w:val="24"/>
          <w:rtl/>
        </w:rPr>
        <w:t>הגידול ברווחה, הוצאות הרווחה</w:t>
      </w:r>
      <w:r w:rsidR="002B7C8E">
        <w:rPr>
          <w:rFonts w:ascii="David" w:hAnsi="David" w:cs="David" w:hint="cs"/>
          <w:sz w:val="24"/>
          <w:szCs w:val="24"/>
          <w:rtl/>
        </w:rPr>
        <w:t xml:space="preserve"> </w:t>
      </w:r>
      <w:r>
        <w:rPr>
          <w:rFonts w:ascii="David" w:hAnsi="David" w:cs="David" w:hint="cs"/>
          <w:sz w:val="24"/>
          <w:szCs w:val="24"/>
          <w:rtl/>
        </w:rPr>
        <w:t xml:space="preserve">מושפעות מכמות המושמים, ולכן בעקבות גידול בכמויות דורשי הרווחה כך גם עולות הוצאות הרשות, אבל במקביל גם גדלות ההכנסות שכן משרד הרווחה משפה את הרשות ב </w:t>
      </w:r>
      <w:r>
        <w:rPr>
          <w:rFonts w:ascii="David" w:hAnsi="David" w:cs="David"/>
          <w:sz w:val="24"/>
          <w:szCs w:val="24"/>
          <w:rtl/>
        </w:rPr>
        <w:t>–</w:t>
      </w:r>
      <w:r>
        <w:rPr>
          <w:rFonts w:ascii="David" w:hAnsi="David" w:cs="David" w:hint="cs"/>
          <w:sz w:val="24"/>
          <w:szCs w:val="24"/>
          <w:rtl/>
        </w:rPr>
        <w:t xml:space="preserve"> 75%.</w:t>
      </w:r>
    </w:p>
    <w:p w:rsidR="00871B85" w:rsidRDefault="00871B85" w:rsidP="00B56FB4">
      <w:pPr>
        <w:tabs>
          <w:tab w:val="left" w:pos="2750"/>
        </w:tabs>
        <w:rPr>
          <w:rFonts w:ascii="David" w:hAnsi="David" w:cs="David"/>
          <w:sz w:val="24"/>
          <w:szCs w:val="24"/>
          <w:rtl/>
        </w:rPr>
      </w:pPr>
      <w:r>
        <w:rPr>
          <w:rFonts w:ascii="David" w:hAnsi="David" w:cs="David" w:hint="cs"/>
          <w:sz w:val="24"/>
          <w:szCs w:val="24"/>
          <w:rtl/>
        </w:rPr>
        <w:t xml:space="preserve">הוצאה מותנית יכולה להתממש רק שהכנסה מותנית מתקבלת </w:t>
      </w:r>
      <w:r w:rsidR="00C84BC0">
        <w:rPr>
          <w:rFonts w:ascii="David" w:hAnsi="David" w:cs="David" w:hint="cs"/>
          <w:sz w:val="24"/>
          <w:szCs w:val="24"/>
          <w:rtl/>
        </w:rPr>
        <w:t>בפועל במקרה שלנו כאשר נקבל את 5% הנוספים בגין מענק האיזון, נוכל לממש את ההוצאה.</w:t>
      </w:r>
    </w:p>
    <w:p w:rsidR="00C84BC0" w:rsidRDefault="00C84BC0" w:rsidP="00B56FB4">
      <w:pPr>
        <w:tabs>
          <w:tab w:val="left" w:pos="2750"/>
        </w:tabs>
        <w:rPr>
          <w:rFonts w:ascii="David" w:hAnsi="David" w:cs="David"/>
          <w:sz w:val="24"/>
          <w:szCs w:val="24"/>
          <w:rtl/>
        </w:rPr>
      </w:pPr>
      <w:r>
        <w:rPr>
          <w:rFonts w:ascii="David" w:hAnsi="David" w:cs="David" w:hint="cs"/>
          <w:sz w:val="24"/>
          <w:szCs w:val="24"/>
          <w:rtl/>
        </w:rPr>
        <w:t>הוצאות חד פעמיות, מדובר בהוצאות שאינן מתוכננות כמו פיצויים רכיבים ד</w:t>
      </w:r>
      <w:r w:rsidR="002B7C8E">
        <w:rPr>
          <w:rFonts w:ascii="David" w:hAnsi="David" w:cs="David" w:hint="cs"/>
          <w:sz w:val="24"/>
          <w:szCs w:val="24"/>
          <w:rtl/>
        </w:rPr>
        <w:t>ו</w:t>
      </w:r>
      <w:r>
        <w:rPr>
          <w:rFonts w:ascii="David" w:hAnsi="David" w:cs="David" w:hint="cs"/>
          <w:sz w:val="24"/>
          <w:szCs w:val="24"/>
          <w:rtl/>
        </w:rPr>
        <w:t xml:space="preserve"> פעמיים אחרים שלא תמיד ניתן לצפות מראש.</w:t>
      </w:r>
    </w:p>
    <w:p w:rsidR="00381931" w:rsidRDefault="00381931" w:rsidP="00B56FB4">
      <w:pPr>
        <w:tabs>
          <w:tab w:val="left" w:pos="2750"/>
        </w:tabs>
        <w:rPr>
          <w:rFonts w:ascii="David" w:hAnsi="David" w:cs="David"/>
          <w:sz w:val="24"/>
          <w:szCs w:val="24"/>
          <w:rtl/>
        </w:rPr>
      </w:pPr>
      <w:r>
        <w:rPr>
          <w:rFonts w:ascii="David" w:hAnsi="David" w:cs="David" w:hint="cs"/>
          <w:sz w:val="24"/>
          <w:szCs w:val="24"/>
          <w:rtl/>
        </w:rPr>
        <w:t>שכר הפנסיונרים יושב תחת סעיף שכר כללי, עלות שכרם כ 28 מיליון ₪, יש כ 180 משרות של פנסיונרים.</w:t>
      </w:r>
    </w:p>
    <w:p w:rsidR="00381931" w:rsidRDefault="00381931" w:rsidP="00B56FB4">
      <w:pPr>
        <w:tabs>
          <w:tab w:val="left" w:pos="2750"/>
        </w:tabs>
        <w:rPr>
          <w:rFonts w:ascii="David" w:hAnsi="David" w:cs="David"/>
          <w:sz w:val="24"/>
          <w:szCs w:val="24"/>
          <w:rtl/>
        </w:rPr>
      </w:pPr>
      <w:r>
        <w:rPr>
          <w:rFonts w:ascii="David" w:hAnsi="David" w:cs="David" w:hint="cs"/>
          <w:sz w:val="24"/>
          <w:szCs w:val="24"/>
          <w:rtl/>
        </w:rPr>
        <w:t>הגידול בהוצאות מימון, בגלל עיקובים בתשלומים של משרדי הממשלה לרשויות, הרשות נאלצת לממן ביניים הרבה מההוצאות והיא עושה את זה באמצעות מסגרות האשראי, הריביות עולות ולכן גם ההוצאה עולה.</w:t>
      </w:r>
    </w:p>
    <w:p w:rsidR="00381931" w:rsidRDefault="00381931" w:rsidP="00B56FB4">
      <w:pPr>
        <w:tabs>
          <w:tab w:val="left" w:pos="2750"/>
        </w:tabs>
        <w:rPr>
          <w:rFonts w:ascii="David" w:hAnsi="David" w:cs="David"/>
          <w:sz w:val="24"/>
          <w:szCs w:val="24"/>
          <w:rtl/>
        </w:rPr>
      </w:pPr>
      <w:r>
        <w:rPr>
          <w:rFonts w:ascii="David" w:hAnsi="David" w:cs="David" w:hint="cs"/>
          <w:sz w:val="24"/>
          <w:szCs w:val="24"/>
          <w:rtl/>
        </w:rPr>
        <w:t xml:space="preserve">הגידול ביתר עצמיות הוא עקב תחזית גביה גבוהה של </w:t>
      </w:r>
      <w:r w:rsidR="002B7C8E">
        <w:rPr>
          <w:rFonts w:ascii="David" w:hAnsi="David" w:cs="David" w:hint="cs"/>
          <w:sz w:val="24"/>
          <w:szCs w:val="24"/>
          <w:rtl/>
        </w:rPr>
        <w:t>א</w:t>
      </w:r>
      <w:r>
        <w:rPr>
          <w:rFonts w:ascii="David" w:hAnsi="David" w:cs="David" w:hint="cs"/>
          <w:sz w:val="24"/>
          <w:szCs w:val="24"/>
          <w:rtl/>
        </w:rPr>
        <w:t>גרות בניה, גידול של כ 24 מיליון לעומת שנה קודמת.</w:t>
      </w:r>
    </w:p>
    <w:p w:rsidR="00381931" w:rsidRDefault="00381931" w:rsidP="00B56FB4">
      <w:pPr>
        <w:tabs>
          <w:tab w:val="left" w:pos="2750"/>
        </w:tabs>
        <w:rPr>
          <w:rFonts w:ascii="David" w:hAnsi="David" w:cs="David"/>
          <w:sz w:val="24"/>
          <w:szCs w:val="24"/>
          <w:rtl/>
        </w:rPr>
      </w:pPr>
      <w:r>
        <w:rPr>
          <w:rFonts w:ascii="David" w:hAnsi="David" w:cs="David" w:hint="cs"/>
          <w:sz w:val="24"/>
          <w:szCs w:val="24"/>
          <w:rtl/>
        </w:rPr>
        <w:t>המענק החד פעמי ירד היות ומשרד הפנים לא מאשר לרשויות לתקצב בשלב זה את מענק קרן צמצום פעמים/תיקון עיוותים/תמריץ דיור שלושתם יחד מהווים כ 7 מיליון.</w:t>
      </w:r>
    </w:p>
    <w:p w:rsidR="00381931" w:rsidRDefault="00381931" w:rsidP="00B56FB4">
      <w:pPr>
        <w:tabs>
          <w:tab w:val="left" w:pos="2750"/>
        </w:tabs>
        <w:rPr>
          <w:rFonts w:ascii="David" w:hAnsi="David" w:cs="David"/>
          <w:sz w:val="24"/>
          <w:szCs w:val="24"/>
          <w:rtl/>
        </w:rPr>
      </w:pPr>
      <w:r>
        <w:rPr>
          <w:rFonts w:ascii="David" w:hAnsi="David" w:cs="David" w:hint="cs"/>
          <w:sz w:val="24"/>
          <w:szCs w:val="24"/>
          <w:rtl/>
        </w:rPr>
        <w:t>מר רונן פלוט: אני מודה לגזבר מקווה שכולם קיבלו תשובות.</w:t>
      </w:r>
    </w:p>
    <w:p w:rsidR="00381931" w:rsidRDefault="00381931" w:rsidP="00B56FB4">
      <w:pPr>
        <w:tabs>
          <w:tab w:val="left" w:pos="2750"/>
        </w:tabs>
        <w:rPr>
          <w:rFonts w:ascii="David" w:hAnsi="David" w:cs="David"/>
          <w:sz w:val="24"/>
          <w:szCs w:val="24"/>
          <w:rtl/>
        </w:rPr>
      </w:pPr>
    </w:p>
    <w:p w:rsidR="00381931" w:rsidRDefault="00381931" w:rsidP="00B56FB4">
      <w:pPr>
        <w:tabs>
          <w:tab w:val="left" w:pos="2750"/>
        </w:tabs>
        <w:rPr>
          <w:rFonts w:ascii="David" w:hAnsi="David" w:cs="David"/>
          <w:sz w:val="24"/>
          <w:szCs w:val="24"/>
          <w:rtl/>
        </w:rPr>
      </w:pPr>
      <w:r>
        <w:rPr>
          <w:rFonts w:ascii="David" w:hAnsi="David" w:cs="David" w:hint="cs"/>
          <w:sz w:val="24"/>
          <w:szCs w:val="24"/>
          <w:rtl/>
        </w:rPr>
        <w:t>הצבעה:</w:t>
      </w:r>
    </w:p>
    <w:p w:rsidR="00381931" w:rsidRDefault="00381931" w:rsidP="00B56FB4">
      <w:pPr>
        <w:tabs>
          <w:tab w:val="left" w:pos="2750"/>
        </w:tabs>
        <w:rPr>
          <w:rFonts w:ascii="David" w:hAnsi="David" w:cs="David"/>
          <w:sz w:val="24"/>
          <w:szCs w:val="24"/>
          <w:rtl/>
        </w:rPr>
      </w:pPr>
      <w:r>
        <w:rPr>
          <w:rFonts w:ascii="David" w:hAnsi="David" w:cs="David" w:hint="cs"/>
          <w:sz w:val="24"/>
          <w:szCs w:val="24"/>
          <w:rtl/>
        </w:rPr>
        <w:t>פה אחד</w:t>
      </w:r>
    </w:p>
    <w:p w:rsidR="00381931" w:rsidRDefault="00381931" w:rsidP="00B56FB4">
      <w:pPr>
        <w:tabs>
          <w:tab w:val="left" w:pos="2750"/>
        </w:tabs>
        <w:rPr>
          <w:rFonts w:ascii="David" w:hAnsi="David" w:cs="David"/>
          <w:sz w:val="24"/>
          <w:szCs w:val="24"/>
          <w:rtl/>
        </w:rPr>
      </w:pPr>
    </w:p>
    <w:p w:rsidR="00381931" w:rsidRDefault="00381931" w:rsidP="00B56FB4">
      <w:pPr>
        <w:tabs>
          <w:tab w:val="left" w:pos="2750"/>
        </w:tabs>
        <w:rPr>
          <w:rFonts w:ascii="David" w:hAnsi="David" w:cs="David"/>
          <w:sz w:val="24"/>
          <w:szCs w:val="24"/>
          <w:rtl/>
        </w:rPr>
      </w:pPr>
      <w:r>
        <w:rPr>
          <w:rFonts w:ascii="David" w:hAnsi="David" w:cs="David" w:hint="cs"/>
          <w:sz w:val="24"/>
          <w:szCs w:val="24"/>
          <w:rtl/>
        </w:rPr>
        <w:t xml:space="preserve">החלטה: </w:t>
      </w:r>
    </w:p>
    <w:p w:rsidR="00381931" w:rsidRPr="00850744" w:rsidRDefault="00381931" w:rsidP="00B56FB4">
      <w:pPr>
        <w:tabs>
          <w:tab w:val="left" w:pos="2750"/>
        </w:tabs>
        <w:rPr>
          <w:rFonts w:ascii="David" w:hAnsi="David" w:cs="David"/>
          <w:sz w:val="24"/>
          <w:szCs w:val="24"/>
        </w:rPr>
      </w:pPr>
      <w:r>
        <w:rPr>
          <w:rFonts w:ascii="David" w:hAnsi="David" w:cs="David" w:hint="cs"/>
          <w:sz w:val="24"/>
          <w:szCs w:val="24"/>
          <w:rtl/>
        </w:rPr>
        <w:t xml:space="preserve">מועצת העיר מאשרת את תקציב העירייה לשנת 2024 שיעמוד על </w:t>
      </w:r>
      <w:r w:rsidR="007D67D8">
        <w:rPr>
          <w:rFonts w:ascii="David" w:hAnsi="David" w:cs="David" w:hint="cs"/>
          <w:sz w:val="24"/>
          <w:szCs w:val="24"/>
          <w:rtl/>
        </w:rPr>
        <w:t>400,084,000 ש"ח</w:t>
      </w:r>
    </w:p>
    <w:p w:rsidR="009E44A2" w:rsidRDefault="009E44A2" w:rsidP="005C4335">
      <w:pPr>
        <w:tabs>
          <w:tab w:val="left" w:pos="2750"/>
        </w:tabs>
        <w:jc w:val="center"/>
        <w:rPr>
          <w:rFonts w:ascii="David" w:hAnsi="David" w:cs="David"/>
          <w:b/>
          <w:bCs/>
          <w:sz w:val="24"/>
          <w:szCs w:val="24"/>
          <w:rtl/>
        </w:rPr>
      </w:pPr>
    </w:p>
    <w:p w:rsidR="009E44A2" w:rsidRDefault="009E44A2" w:rsidP="005C4335">
      <w:pPr>
        <w:tabs>
          <w:tab w:val="left" w:pos="2750"/>
        </w:tabs>
        <w:jc w:val="center"/>
        <w:rPr>
          <w:rFonts w:ascii="David" w:hAnsi="David" w:cs="David"/>
          <w:b/>
          <w:bCs/>
          <w:sz w:val="24"/>
          <w:szCs w:val="24"/>
          <w:rtl/>
        </w:rPr>
      </w:pPr>
    </w:p>
    <w:p w:rsidR="00DB1BFF" w:rsidRPr="00956944" w:rsidRDefault="001C4913" w:rsidP="009E44A2">
      <w:pPr>
        <w:tabs>
          <w:tab w:val="left" w:pos="2750"/>
        </w:tabs>
        <w:jc w:val="center"/>
        <w:rPr>
          <w:rFonts w:ascii="David" w:hAnsi="David" w:cs="David"/>
          <w:b/>
          <w:bCs/>
          <w:sz w:val="24"/>
          <w:szCs w:val="24"/>
          <w:rtl/>
        </w:rPr>
      </w:pPr>
      <w:r>
        <w:rPr>
          <w:rFonts w:ascii="David" w:hAnsi="David" w:cs="David" w:hint="cs"/>
          <w:b/>
          <w:bCs/>
          <w:sz w:val="24"/>
          <w:szCs w:val="24"/>
          <w:rtl/>
        </w:rPr>
        <w:t xml:space="preserve">הישיבה </w:t>
      </w:r>
      <w:r w:rsidR="00956944" w:rsidRPr="00956944">
        <w:rPr>
          <w:rFonts w:ascii="David" w:hAnsi="David" w:cs="David"/>
          <w:b/>
          <w:bCs/>
          <w:sz w:val="24"/>
          <w:szCs w:val="24"/>
          <w:rtl/>
        </w:rPr>
        <w:t xml:space="preserve">הסתיימה בשעה </w:t>
      </w:r>
      <w:r w:rsidR="00A73734">
        <w:rPr>
          <w:rFonts w:ascii="David" w:hAnsi="David" w:cs="David" w:hint="cs"/>
          <w:b/>
          <w:bCs/>
          <w:sz w:val="24"/>
          <w:szCs w:val="24"/>
          <w:rtl/>
        </w:rPr>
        <w:t>20:</w:t>
      </w:r>
      <w:r w:rsidR="009E44A2">
        <w:rPr>
          <w:rFonts w:ascii="David" w:hAnsi="David" w:cs="David" w:hint="cs"/>
          <w:b/>
          <w:bCs/>
          <w:sz w:val="24"/>
          <w:szCs w:val="24"/>
          <w:rtl/>
        </w:rPr>
        <w:t>51</w:t>
      </w:r>
      <w:r w:rsidR="008419C5">
        <w:rPr>
          <w:rFonts w:ascii="David" w:hAnsi="David" w:cs="David" w:hint="cs"/>
          <w:b/>
          <w:bCs/>
          <w:sz w:val="24"/>
          <w:szCs w:val="24"/>
          <w:rtl/>
        </w:rPr>
        <w:t>.</w:t>
      </w:r>
      <w:r w:rsidR="00DB1BFF" w:rsidRPr="00DB1BFF">
        <w:rPr>
          <w:rFonts w:ascii="David" w:hAnsi="David" w:cs="David"/>
          <w:b/>
          <w:bCs/>
          <w:sz w:val="24"/>
          <w:szCs w:val="24"/>
          <w:rtl/>
        </w:rPr>
        <w:t xml:space="preserve"> </w:t>
      </w:r>
    </w:p>
    <w:p w:rsidR="00956944" w:rsidRPr="00956944" w:rsidRDefault="00DB1BFF" w:rsidP="00DB1BFF">
      <w:pPr>
        <w:tabs>
          <w:tab w:val="left" w:pos="2750"/>
        </w:tabs>
        <w:jc w:val="center"/>
        <w:rPr>
          <w:rFonts w:ascii="David" w:hAnsi="David" w:cs="David"/>
          <w:b/>
          <w:bCs/>
          <w:sz w:val="24"/>
          <w:szCs w:val="24"/>
          <w:rtl/>
        </w:rPr>
      </w:pPr>
      <w:r>
        <w:rPr>
          <w:rFonts w:ascii="David" w:hAnsi="David" w:cs="David" w:hint="cs"/>
          <w:b/>
          <w:bCs/>
          <w:sz w:val="24"/>
          <w:szCs w:val="24"/>
          <w:rtl/>
        </w:rPr>
        <w:t xml:space="preserve"> </w:t>
      </w:r>
    </w:p>
    <w:p w:rsidR="00956944" w:rsidRPr="00956944" w:rsidRDefault="00956944" w:rsidP="00956944">
      <w:pPr>
        <w:tabs>
          <w:tab w:val="left" w:pos="2750"/>
        </w:tabs>
        <w:rPr>
          <w:rFonts w:ascii="David" w:hAnsi="David" w:cs="David"/>
          <w:b/>
          <w:bCs/>
          <w:sz w:val="24"/>
          <w:szCs w:val="24"/>
          <w:rtl/>
        </w:rPr>
      </w:pPr>
    </w:p>
    <w:p w:rsidR="00956944" w:rsidRPr="00956944" w:rsidRDefault="00956944" w:rsidP="00956944">
      <w:pPr>
        <w:tabs>
          <w:tab w:val="left" w:pos="2750"/>
        </w:tabs>
        <w:rPr>
          <w:rFonts w:ascii="David" w:hAnsi="David" w:cs="David"/>
          <w:sz w:val="24"/>
          <w:szCs w:val="24"/>
          <w:rtl/>
        </w:rPr>
      </w:pPr>
    </w:p>
    <w:p w:rsidR="00956944" w:rsidRPr="00956944" w:rsidRDefault="00956944" w:rsidP="00956944">
      <w:pPr>
        <w:tabs>
          <w:tab w:val="left" w:pos="2750"/>
        </w:tabs>
        <w:rPr>
          <w:rFonts w:ascii="David" w:hAnsi="David" w:cs="David"/>
          <w:sz w:val="24"/>
          <w:szCs w:val="24"/>
          <w:rtl/>
        </w:rPr>
      </w:pPr>
    </w:p>
    <w:p w:rsidR="00956944" w:rsidRPr="00956944" w:rsidRDefault="00956944" w:rsidP="00956944">
      <w:pPr>
        <w:tabs>
          <w:tab w:val="left" w:pos="2750"/>
        </w:tabs>
        <w:rPr>
          <w:rFonts w:ascii="David" w:hAnsi="David" w:cs="David"/>
          <w:sz w:val="24"/>
          <w:szCs w:val="24"/>
          <w:rtl/>
        </w:rPr>
      </w:pPr>
    </w:p>
    <w:p w:rsidR="00956944" w:rsidRPr="00956944" w:rsidRDefault="00956944" w:rsidP="00956944">
      <w:pPr>
        <w:tabs>
          <w:tab w:val="left" w:pos="2750"/>
        </w:tabs>
        <w:rPr>
          <w:rFonts w:ascii="David" w:hAnsi="David" w:cs="David"/>
          <w:sz w:val="24"/>
          <w:szCs w:val="24"/>
          <w:rtl/>
        </w:rPr>
      </w:pPr>
    </w:p>
    <w:p w:rsidR="00956944" w:rsidRPr="00956944" w:rsidRDefault="00956944" w:rsidP="00956944">
      <w:pPr>
        <w:tabs>
          <w:tab w:val="left" w:pos="2750"/>
        </w:tabs>
        <w:rPr>
          <w:rFonts w:ascii="David" w:hAnsi="David" w:cs="David"/>
          <w:sz w:val="24"/>
          <w:szCs w:val="24"/>
          <w:rtl/>
        </w:rPr>
      </w:pPr>
    </w:p>
    <w:p w:rsidR="00956944" w:rsidRPr="00956944" w:rsidRDefault="00956944" w:rsidP="00956944">
      <w:pPr>
        <w:tabs>
          <w:tab w:val="left" w:pos="2750"/>
        </w:tabs>
        <w:rPr>
          <w:rFonts w:ascii="David" w:hAnsi="David" w:cs="David"/>
          <w:sz w:val="24"/>
          <w:szCs w:val="24"/>
          <w:rtl/>
        </w:rPr>
      </w:pPr>
    </w:p>
    <w:p w:rsidR="00956944" w:rsidRPr="00956944" w:rsidRDefault="00956944" w:rsidP="00956944">
      <w:pPr>
        <w:tabs>
          <w:tab w:val="left" w:pos="2750"/>
        </w:tabs>
        <w:rPr>
          <w:rFonts w:ascii="David" w:hAnsi="David" w:cs="David"/>
          <w:b/>
          <w:bCs/>
          <w:sz w:val="24"/>
          <w:szCs w:val="24"/>
          <w:rtl/>
        </w:rPr>
      </w:pPr>
      <w:r w:rsidRPr="00956944">
        <w:rPr>
          <w:rFonts w:ascii="David" w:hAnsi="David" w:cs="David"/>
          <w:b/>
          <w:bCs/>
          <w:sz w:val="24"/>
          <w:szCs w:val="24"/>
          <w:rtl/>
        </w:rPr>
        <w:t>_______________________</w:t>
      </w:r>
      <w:r w:rsidRPr="00956944">
        <w:rPr>
          <w:rFonts w:ascii="David" w:hAnsi="David" w:cs="David"/>
          <w:b/>
          <w:bCs/>
          <w:sz w:val="24"/>
          <w:szCs w:val="24"/>
          <w:rtl/>
        </w:rPr>
        <w:tab/>
      </w:r>
      <w:r w:rsidRPr="00956944">
        <w:rPr>
          <w:rFonts w:ascii="David" w:hAnsi="David" w:cs="David"/>
          <w:b/>
          <w:bCs/>
          <w:sz w:val="24"/>
          <w:szCs w:val="24"/>
          <w:rtl/>
        </w:rPr>
        <w:tab/>
      </w:r>
      <w:r w:rsidRPr="00956944">
        <w:rPr>
          <w:rFonts w:ascii="David" w:hAnsi="David" w:cs="David"/>
          <w:b/>
          <w:bCs/>
          <w:sz w:val="24"/>
          <w:szCs w:val="24"/>
          <w:rtl/>
        </w:rPr>
        <w:tab/>
        <w:t xml:space="preserve">      ________________________</w:t>
      </w:r>
    </w:p>
    <w:p w:rsidR="00956944" w:rsidRPr="00956944" w:rsidRDefault="00956944" w:rsidP="00956944">
      <w:pPr>
        <w:tabs>
          <w:tab w:val="left" w:pos="2750"/>
        </w:tabs>
        <w:rPr>
          <w:rFonts w:ascii="David" w:hAnsi="David" w:cs="David"/>
          <w:b/>
          <w:bCs/>
          <w:sz w:val="24"/>
          <w:szCs w:val="24"/>
          <w:rtl/>
        </w:rPr>
      </w:pPr>
      <w:r w:rsidRPr="00956944">
        <w:rPr>
          <w:rFonts w:ascii="David" w:hAnsi="David" w:cs="David"/>
          <w:b/>
          <w:bCs/>
          <w:sz w:val="24"/>
          <w:szCs w:val="24"/>
          <w:rtl/>
        </w:rPr>
        <w:t xml:space="preserve">               רונן פלוט </w:t>
      </w:r>
      <w:r w:rsidRPr="00956944">
        <w:rPr>
          <w:rFonts w:ascii="David" w:hAnsi="David" w:cs="David"/>
          <w:b/>
          <w:bCs/>
          <w:sz w:val="24"/>
          <w:szCs w:val="24"/>
          <w:rtl/>
        </w:rPr>
        <w:tab/>
      </w:r>
      <w:r w:rsidRPr="00956944">
        <w:rPr>
          <w:rFonts w:ascii="David" w:hAnsi="David" w:cs="David"/>
          <w:b/>
          <w:bCs/>
          <w:sz w:val="24"/>
          <w:szCs w:val="24"/>
          <w:rtl/>
        </w:rPr>
        <w:tab/>
      </w:r>
      <w:r w:rsidRPr="00956944">
        <w:rPr>
          <w:rFonts w:ascii="David" w:hAnsi="David" w:cs="David"/>
          <w:b/>
          <w:bCs/>
          <w:sz w:val="24"/>
          <w:szCs w:val="24"/>
          <w:rtl/>
        </w:rPr>
        <w:tab/>
      </w:r>
      <w:r w:rsidRPr="00956944">
        <w:rPr>
          <w:rFonts w:ascii="David" w:hAnsi="David" w:cs="David"/>
          <w:b/>
          <w:bCs/>
          <w:sz w:val="24"/>
          <w:szCs w:val="24"/>
          <w:rtl/>
        </w:rPr>
        <w:tab/>
      </w:r>
      <w:r w:rsidRPr="00956944">
        <w:rPr>
          <w:rFonts w:ascii="David" w:hAnsi="David" w:cs="David"/>
          <w:b/>
          <w:bCs/>
          <w:sz w:val="24"/>
          <w:szCs w:val="24"/>
          <w:rtl/>
        </w:rPr>
        <w:tab/>
        <w:t xml:space="preserve">         לאה ספיר</w:t>
      </w:r>
    </w:p>
    <w:p w:rsidR="00956944" w:rsidRPr="00956944" w:rsidRDefault="00956944" w:rsidP="00956944">
      <w:pPr>
        <w:tabs>
          <w:tab w:val="left" w:pos="2750"/>
        </w:tabs>
        <w:rPr>
          <w:rFonts w:ascii="David" w:hAnsi="David" w:cs="David"/>
          <w:b/>
          <w:bCs/>
          <w:sz w:val="24"/>
          <w:szCs w:val="24"/>
        </w:rPr>
      </w:pPr>
      <w:r w:rsidRPr="00956944">
        <w:rPr>
          <w:rFonts w:ascii="David" w:hAnsi="David" w:cs="David"/>
          <w:b/>
          <w:bCs/>
          <w:sz w:val="24"/>
          <w:szCs w:val="24"/>
          <w:rtl/>
        </w:rPr>
        <w:t xml:space="preserve">        </w:t>
      </w:r>
      <w:r w:rsidR="00DB1BFF">
        <w:rPr>
          <w:rFonts w:ascii="David" w:hAnsi="David" w:cs="David" w:hint="cs"/>
          <w:b/>
          <w:bCs/>
          <w:sz w:val="24"/>
          <w:szCs w:val="24"/>
          <w:rtl/>
        </w:rPr>
        <w:t xml:space="preserve">  </w:t>
      </w:r>
      <w:r w:rsidRPr="00956944">
        <w:rPr>
          <w:rFonts w:ascii="David" w:hAnsi="David" w:cs="David"/>
          <w:b/>
          <w:bCs/>
          <w:sz w:val="24"/>
          <w:szCs w:val="24"/>
          <w:rtl/>
        </w:rPr>
        <w:t xml:space="preserve">    ראש העיר </w:t>
      </w:r>
      <w:r w:rsidRPr="00956944">
        <w:rPr>
          <w:rFonts w:ascii="David" w:hAnsi="David" w:cs="David"/>
          <w:b/>
          <w:bCs/>
          <w:sz w:val="24"/>
          <w:szCs w:val="24"/>
          <w:rtl/>
        </w:rPr>
        <w:tab/>
      </w:r>
      <w:r w:rsidRPr="00956944">
        <w:rPr>
          <w:rFonts w:ascii="David" w:hAnsi="David" w:cs="David"/>
          <w:b/>
          <w:bCs/>
          <w:sz w:val="24"/>
          <w:szCs w:val="24"/>
          <w:rtl/>
        </w:rPr>
        <w:tab/>
      </w:r>
      <w:r w:rsidRPr="00956944">
        <w:rPr>
          <w:rFonts w:ascii="David" w:hAnsi="David" w:cs="David"/>
          <w:b/>
          <w:bCs/>
          <w:sz w:val="24"/>
          <w:szCs w:val="24"/>
          <w:rtl/>
        </w:rPr>
        <w:tab/>
      </w:r>
      <w:r w:rsidRPr="00956944">
        <w:rPr>
          <w:rFonts w:ascii="David" w:hAnsi="David" w:cs="David"/>
          <w:b/>
          <w:bCs/>
          <w:sz w:val="24"/>
          <w:szCs w:val="24"/>
          <w:rtl/>
        </w:rPr>
        <w:tab/>
        <w:t xml:space="preserve">  </w:t>
      </w:r>
      <w:r w:rsidRPr="00956944">
        <w:rPr>
          <w:rFonts w:ascii="David" w:hAnsi="David" w:cs="David"/>
          <w:b/>
          <w:bCs/>
          <w:sz w:val="24"/>
          <w:szCs w:val="24"/>
          <w:rtl/>
        </w:rPr>
        <w:tab/>
      </w:r>
      <w:r w:rsidR="00DB1BFF">
        <w:rPr>
          <w:rFonts w:ascii="David" w:hAnsi="David" w:cs="David" w:hint="cs"/>
          <w:b/>
          <w:bCs/>
          <w:sz w:val="24"/>
          <w:szCs w:val="24"/>
          <w:rtl/>
        </w:rPr>
        <w:t xml:space="preserve">  </w:t>
      </w:r>
      <w:r w:rsidRPr="00956944">
        <w:rPr>
          <w:rFonts w:ascii="David" w:hAnsi="David" w:cs="David"/>
          <w:b/>
          <w:bCs/>
          <w:sz w:val="24"/>
          <w:szCs w:val="24"/>
          <w:rtl/>
        </w:rPr>
        <w:t xml:space="preserve">ראש מנהל עירוני </w:t>
      </w:r>
    </w:p>
    <w:p w:rsidR="002920C9" w:rsidRPr="00DB1BFF" w:rsidRDefault="00DB1BFF" w:rsidP="002920C9">
      <w:pPr>
        <w:rPr>
          <w:rFonts w:ascii="David" w:hAnsi="David" w:cs="David"/>
          <w:sz w:val="24"/>
          <w:szCs w:val="24"/>
        </w:rPr>
      </w:pPr>
      <w:r>
        <w:rPr>
          <w:rFonts w:ascii="David" w:hAnsi="David" w:cs="David" w:hint="cs"/>
          <w:sz w:val="24"/>
          <w:szCs w:val="24"/>
          <w:rtl/>
        </w:rPr>
        <w:t xml:space="preserve">  </w:t>
      </w:r>
    </w:p>
    <w:p w:rsidR="007E1641" w:rsidRPr="00956944" w:rsidRDefault="007E1641" w:rsidP="00763325">
      <w:pPr>
        <w:rPr>
          <w:rFonts w:ascii="David" w:hAnsi="David" w:cs="David"/>
          <w:sz w:val="24"/>
          <w:szCs w:val="24"/>
          <w:rtl/>
        </w:rPr>
      </w:pPr>
    </w:p>
    <w:p w:rsidR="00763325" w:rsidRPr="00956944" w:rsidRDefault="00763325" w:rsidP="002920C9">
      <w:pPr>
        <w:rPr>
          <w:rFonts w:ascii="David" w:hAnsi="David" w:cs="David"/>
          <w:sz w:val="24"/>
          <w:szCs w:val="24"/>
          <w:rtl/>
        </w:rPr>
      </w:pPr>
    </w:p>
    <w:p w:rsidR="000A511D" w:rsidRPr="00956944" w:rsidRDefault="000A511D" w:rsidP="002920C9">
      <w:pPr>
        <w:rPr>
          <w:rFonts w:ascii="David" w:hAnsi="David" w:cs="David"/>
          <w:sz w:val="24"/>
          <w:szCs w:val="24"/>
          <w:rtl/>
        </w:rPr>
      </w:pPr>
    </w:p>
    <w:p w:rsidR="000A511D" w:rsidRPr="00956944" w:rsidRDefault="000A511D" w:rsidP="002920C9">
      <w:pPr>
        <w:rPr>
          <w:rFonts w:ascii="David" w:hAnsi="David" w:cs="David"/>
          <w:sz w:val="24"/>
          <w:szCs w:val="24"/>
          <w:rtl/>
        </w:rPr>
      </w:pPr>
    </w:p>
    <w:p w:rsidR="000A511D" w:rsidRPr="00956944" w:rsidRDefault="000A511D" w:rsidP="002920C9">
      <w:pPr>
        <w:rPr>
          <w:rFonts w:ascii="David" w:hAnsi="David" w:cs="David"/>
          <w:sz w:val="24"/>
          <w:szCs w:val="24"/>
          <w:rtl/>
        </w:rPr>
      </w:pPr>
    </w:p>
    <w:p w:rsidR="000A511D" w:rsidRPr="00956944" w:rsidRDefault="000A511D" w:rsidP="000A511D">
      <w:pPr>
        <w:spacing w:line="360" w:lineRule="auto"/>
        <w:rPr>
          <w:rFonts w:ascii="David" w:hAnsi="David" w:cs="David"/>
          <w:sz w:val="24"/>
          <w:szCs w:val="24"/>
          <w:rtl/>
        </w:rPr>
      </w:pPr>
    </w:p>
    <w:p w:rsidR="00276500" w:rsidRPr="00956944" w:rsidRDefault="00276500" w:rsidP="000A511D">
      <w:pPr>
        <w:spacing w:line="360" w:lineRule="auto"/>
        <w:rPr>
          <w:rFonts w:ascii="David" w:hAnsi="David" w:cs="David"/>
          <w:sz w:val="24"/>
          <w:szCs w:val="24"/>
        </w:rPr>
      </w:pPr>
    </w:p>
    <w:sectPr w:rsidR="00276500" w:rsidRPr="00956944" w:rsidSect="00B75D9F">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DEE" w:rsidRDefault="00282DEE" w:rsidP="00E87E5E">
      <w:r>
        <w:separator/>
      </w:r>
    </w:p>
  </w:endnote>
  <w:endnote w:type="continuationSeparator" w:id="0">
    <w:p w:rsidR="00282DEE" w:rsidRDefault="00282DEE" w:rsidP="00E8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E5E" w:rsidRDefault="00B109E7" w:rsidP="00E87E5E">
    <w:pPr>
      <w:pStyle w:val="a5"/>
      <w:rPr>
        <w:rtl/>
        <w:cs/>
      </w:rPr>
    </w:pPr>
    <w:r>
      <w:rPr>
        <w:lang w:eastAsia="en-US"/>
      </w:rPr>
      <w:drawing>
        <wp:anchor distT="0" distB="0" distL="114300" distR="114300" simplePos="0" relativeHeight="251657216" behindDoc="1" locked="0" layoutInCell="1" allowOverlap="1">
          <wp:simplePos x="0" y="0"/>
          <wp:positionH relativeFrom="column">
            <wp:posOffset>-866140</wp:posOffset>
          </wp:positionH>
          <wp:positionV relativeFrom="paragraph">
            <wp:posOffset>-1675130</wp:posOffset>
          </wp:positionV>
          <wp:extent cx="7021830" cy="2340610"/>
          <wp:effectExtent l="0" t="0" r="0" b="0"/>
          <wp:wrapNone/>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1830" cy="2340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E5E" w:rsidRDefault="00E87E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DEE" w:rsidRDefault="00282DEE" w:rsidP="00E87E5E">
      <w:r>
        <w:separator/>
      </w:r>
    </w:p>
  </w:footnote>
  <w:footnote w:type="continuationSeparator" w:id="0">
    <w:p w:rsidR="00282DEE" w:rsidRDefault="00282DEE" w:rsidP="00E87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E5E" w:rsidRDefault="00B109E7" w:rsidP="00E87E5E">
    <w:pPr>
      <w:pStyle w:val="a3"/>
      <w:rPr>
        <w:rtl/>
        <w:cs/>
      </w:rPr>
    </w:pPr>
    <w:r>
      <w:rPr>
        <w:lang w:eastAsia="en-US"/>
      </w:rPr>
      <w:drawing>
        <wp:anchor distT="0" distB="0" distL="114300" distR="114300" simplePos="0" relativeHeight="251658240" behindDoc="1" locked="0" layoutInCell="1" allowOverlap="1">
          <wp:simplePos x="0" y="0"/>
          <wp:positionH relativeFrom="column">
            <wp:posOffset>-742315</wp:posOffset>
          </wp:positionH>
          <wp:positionV relativeFrom="paragraph">
            <wp:posOffset>-238760</wp:posOffset>
          </wp:positionV>
          <wp:extent cx="6898005" cy="1647825"/>
          <wp:effectExtent l="0" t="0" r="0" b="0"/>
          <wp:wrapNone/>
          <wp:docPr id="8" name="תמונה 8" descr="nof_hagalil_A4 wor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f_hagalil_A4 word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800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7E5E" w:rsidRDefault="00E87E5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48B9"/>
    <w:multiLevelType w:val="hybridMultilevel"/>
    <w:tmpl w:val="70F4D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9B4CDE"/>
    <w:multiLevelType w:val="hybridMultilevel"/>
    <w:tmpl w:val="6144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F77AF9"/>
    <w:multiLevelType w:val="hybridMultilevel"/>
    <w:tmpl w:val="F1726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6E2E02"/>
    <w:multiLevelType w:val="hybridMultilevel"/>
    <w:tmpl w:val="92A67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948"/>
    <w:rsid w:val="000040DD"/>
    <w:rsid w:val="00036618"/>
    <w:rsid w:val="000412A5"/>
    <w:rsid w:val="00056B0C"/>
    <w:rsid w:val="000661D8"/>
    <w:rsid w:val="00070121"/>
    <w:rsid w:val="000806F9"/>
    <w:rsid w:val="00087472"/>
    <w:rsid w:val="00095EEB"/>
    <w:rsid w:val="000A511D"/>
    <w:rsid w:val="000B0EB8"/>
    <w:rsid w:val="000C3451"/>
    <w:rsid w:val="000D3025"/>
    <w:rsid w:val="001129DF"/>
    <w:rsid w:val="00124B09"/>
    <w:rsid w:val="00160B66"/>
    <w:rsid w:val="00165A13"/>
    <w:rsid w:val="001731E4"/>
    <w:rsid w:val="001A02E4"/>
    <w:rsid w:val="001A6FEE"/>
    <w:rsid w:val="001B3819"/>
    <w:rsid w:val="001C0516"/>
    <w:rsid w:val="001C4913"/>
    <w:rsid w:val="001D2542"/>
    <w:rsid w:val="001E1726"/>
    <w:rsid w:val="001E331A"/>
    <w:rsid w:val="002007B5"/>
    <w:rsid w:val="00210E62"/>
    <w:rsid w:val="00232FB4"/>
    <w:rsid w:val="00256F7D"/>
    <w:rsid w:val="00272B78"/>
    <w:rsid w:val="00276500"/>
    <w:rsid w:val="00282DEE"/>
    <w:rsid w:val="00284D36"/>
    <w:rsid w:val="00285774"/>
    <w:rsid w:val="002878F6"/>
    <w:rsid w:val="002920C9"/>
    <w:rsid w:val="00292DA3"/>
    <w:rsid w:val="002B4E4C"/>
    <w:rsid w:val="002B7C8E"/>
    <w:rsid w:val="002F6A4E"/>
    <w:rsid w:val="00302B5D"/>
    <w:rsid w:val="0031110F"/>
    <w:rsid w:val="00322A01"/>
    <w:rsid w:val="00327E11"/>
    <w:rsid w:val="00337218"/>
    <w:rsid w:val="00340597"/>
    <w:rsid w:val="00365395"/>
    <w:rsid w:val="003802BD"/>
    <w:rsid w:val="00380F9E"/>
    <w:rsid w:val="00381931"/>
    <w:rsid w:val="00392683"/>
    <w:rsid w:val="003D00C2"/>
    <w:rsid w:val="003D68D7"/>
    <w:rsid w:val="003E1FC3"/>
    <w:rsid w:val="003E6E74"/>
    <w:rsid w:val="003E7E5E"/>
    <w:rsid w:val="004067CB"/>
    <w:rsid w:val="00415073"/>
    <w:rsid w:val="00426F5D"/>
    <w:rsid w:val="004371E0"/>
    <w:rsid w:val="004555E3"/>
    <w:rsid w:val="00467A92"/>
    <w:rsid w:val="0048571D"/>
    <w:rsid w:val="004953C4"/>
    <w:rsid w:val="004B0D22"/>
    <w:rsid w:val="004F721A"/>
    <w:rsid w:val="00502897"/>
    <w:rsid w:val="005163FE"/>
    <w:rsid w:val="00537617"/>
    <w:rsid w:val="005650B5"/>
    <w:rsid w:val="00581B07"/>
    <w:rsid w:val="00586D70"/>
    <w:rsid w:val="005B187F"/>
    <w:rsid w:val="005B59FE"/>
    <w:rsid w:val="005C4335"/>
    <w:rsid w:val="005D5B96"/>
    <w:rsid w:val="005F021D"/>
    <w:rsid w:val="005F0E70"/>
    <w:rsid w:val="005F6795"/>
    <w:rsid w:val="005F76F8"/>
    <w:rsid w:val="00607F74"/>
    <w:rsid w:val="006176D2"/>
    <w:rsid w:val="00625636"/>
    <w:rsid w:val="006377C9"/>
    <w:rsid w:val="006622B4"/>
    <w:rsid w:val="00665D48"/>
    <w:rsid w:val="00671E4F"/>
    <w:rsid w:val="006747DF"/>
    <w:rsid w:val="006A0627"/>
    <w:rsid w:val="006A1FC4"/>
    <w:rsid w:val="006B261B"/>
    <w:rsid w:val="006B46F8"/>
    <w:rsid w:val="006B6F80"/>
    <w:rsid w:val="006E518B"/>
    <w:rsid w:val="006E6352"/>
    <w:rsid w:val="00717B8D"/>
    <w:rsid w:val="0072324E"/>
    <w:rsid w:val="00735A50"/>
    <w:rsid w:val="007507E8"/>
    <w:rsid w:val="0075297D"/>
    <w:rsid w:val="00760626"/>
    <w:rsid w:val="00763325"/>
    <w:rsid w:val="00780BC9"/>
    <w:rsid w:val="00785400"/>
    <w:rsid w:val="00785572"/>
    <w:rsid w:val="007D67D8"/>
    <w:rsid w:val="007E1641"/>
    <w:rsid w:val="007F0275"/>
    <w:rsid w:val="00810CBB"/>
    <w:rsid w:val="00823EE8"/>
    <w:rsid w:val="00833340"/>
    <w:rsid w:val="008419C5"/>
    <w:rsid w:val="00850744"/>
    <w:rsid w:val="008537BC"/>
    <w:rsid w:val="008572A3"/>
    <w:rsid w:val="00871B85"/>
    <w:rsid w:val="00882915"/>
    <w:rsid w:val="008A2BDE"/>
    <w:rsid w:val="008C7638"/>
    <w:rsid w:val="008D505F"/>
    <w:rsid w:val="008E7142"/>
    <w:rsid w:val="008E72C4"/>
    <w:rsid w:val="008F1C88"/>
    <w:rsid w:val="008F291B"/>
    <w:rsid w:val="008F35AE"/>
    <w:rsid w:val="008F3F39"/>
    <w:rsid w:val="009058C7"/>
    <w:rsid w:val="00916A19"/>
    <w:rsid w:val="00922020"/>
    <w:rsid w:val="0093373B"/>
    <w:rsid w:val="00956944"/>
    <w:rsid w:val="009613AB"/>
    <w:rsid w:val="00961ADD"/>
    <w:rsid w:val="00963CCD"/>
    <w:rsid w:val="00963E8A"/>
    <w:rsid w:val="0097099E"/>
    <w:rsid w:val="00980E0E"/>
    <w:rsid w:val="009A7984"/>
    <w:rsid w:val="009D5EC9"/>
    <w:rsid w:val="009E18AC"/>
    <w:rsid w:val="009E44A2"/>
    <w:rsid w:val="009E7530"/>
    <w:rsid w:val="00A030BF"/>
    <w:rsid w:val="00A54006"/>
    <w:rsid w:val="00A615D2"/>
    <w:rsid w:val="00A64E07"/>
    <w:rsid w:val="00A73734"/>
    <w:rsid w:val="00A86A50"/>
    <w:rsid w:val="00A93C7C"/>
    <w:rsid w:val="00AA1AC1"/>
    <w:rsid w:val="00AA2DF4"/>
    <w:rsid w:val="00AA31D4"/>
    <w:rsid w:val="00AA4587"/>
    <w:rsid w:val="00AC2580"/>
    <w:rsid w:val="00AF217D"/>
    <w:rsid w:val="00AF5AB5"/>
    <w:rsid w:val="00B07AE3"/>
    <w:rsid w:val="00B109E7"/>
    <w:rsid w:val="00B56FB4"/>
    <w:rsid w:val="00B57D4C"/>
    <w:rsid w:val="00B63125"/>
    <w:rsid w:val="00B66708"/>
    <w:rsid w:val="00B75D9F"/>
    <w:rsid w:val="00B76135"/>
    <w:rsid w:val="00B8035D"/>
    <w:rsid w:val="00BA24EF"/>
    <w:rsid w:val="00BA7DCD"/>
    <w:rsid w:val="00BC4B77"/>
    <w:rsid w:val="00BE3249"/>
    <w:rsid w:val="00C06D77"/>
    <w:rsid w:val="00C11D8F"/>
    <w:rsid w:val="00C143AF"/>
    <w:rsid w:val="00C41F71"/>
    <w:rsid w:val="00C554B0"/>
    <w:rsid w:val="00C60164"/>
    <w:rsid w:val="00C72A2C"/>
    <w:rsid w:val="00C8302A"/>
    <w:rsid w:val="00C84BC0"/>
    <w:rsid w:val="00CA0B06"/>
    <w:rsid w:val="00CC3307"/>
    <w:rsid w:val="00D15566"/>
    <w:rsid w:val="00D61442"/>
    <w:rsid w:val="00D87436"/>
    <w:rsid w:val="00DB03E2"/>
    <w:rsid w:val="00DB1BFF"/>
    <w:rsid w:val="00DC0495"/>
    <w:rsid w:val="00DD22C7"/>
    <w:rsid w:val="00E46808"/>
    <w:rsid w:val="00E50452"/>
    <w:rsid w:val="00E616F4"/>
    <w:rsid w:val="00E6577F"/>
    <w:rsid w:val="00E71E57"/>
    <w:rsid w:val="00E77ED6"/>
    <w:rsid w:val="00E87E5E"/>
    <w:rsid w:val="00EB1FBE"/>
    <w:rsid w:val="00EB2A86"/>
    <w:rsid w:val="00EC4AD4"/>
    <w:rsid w:val="00ED1911"/>
    <w:rsid w:val="00F043CD"/>
    <w:rsid w:val="00F0583B"/>
    <w:rsid w:val="00F117E0"/>
    <w:rsid w:val="00F13142"/>
    <w:rsid w:val="00F2587B"/>
    <w:rsid w:val="00F302F8"/>
    <w:rsid w:val="00F34A54"/>
    <w:rsid w:val="00F35F3C"/>
    <w:rsid w:val="00F444BB"/>
    <w:rsid w:val="00F5380A"/>
    <w:rsid w:val="00F84948"/>
    <w:rsid w:val="00F87C83"/>
    <w:rsid w:val="00F91EDF"/>
    <w:rsid w:val="00FA7132"/>
    <w:rsid w:val="00FB3767"/>
    <w:rsid w:val="00FD142D"/>
    <w:rsid w:val="00FD40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0FA2C5C-3ACB-481D-806A-DA63A7E9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CCD"/>
    <w:pPr>
      <w:bidi/>
    </w:pPr>
    <w:rPr>
      <w:rFonts w:ascii="Times New Roman" w:eastAsia="Times New Roman" w:hAnsi="Times New Roman" w:cs="Miriam"/>
      <w:noProof/>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E5E"/>
    <w:pPr>
      <w:tabs>
        <w:tab w:val="center" w:pos="4153"/>
        <w:tab w:val="right" w:pos="8306"/>
      </w:tabs>
    </w:pPr>
  </w:style>
  <w:style w:type="character" w:customStyle="1" w:styleId="a4">
    <w:name w:val="כותרת עליונה תו"/>
    <w:basedOn w:val="a0"/>
    <w:link w:val="a3"/>
    <w:uiPriority w:val="99"/>
    <w:rsid w:val="00E87E5E"/>
  </w:style>
  <w:style w:type="paragraph" w:styleId="a5">
    <w:name w:val="footer"/>
    <w:basedOn w:val="a"/>
    <w:link w:val="a6"/>
    <w:uiPriority w:val="99"/>
    <w:unhideWhenUsed/>
    <w:rsid w:val="00E87E5E"/>
    <w:pPr>
      <w:tabs>
        <w:tab w:val="center" w:pos="4153"/>
        <w:tab w:val="right" w:pos="8306"/>
      </w:tabs>
    </w:pPr>
  </w:style>
  <w:style w:type="character" w:customStyle="1" w:styleId="a6">
    <w:name w:val="כותרת תחתונה תו"/>
    <w:basedOn w:val="a0"/>
    <w:link w:val="a5"/>
    <w:uiPriority w:val="99"/>
    <w:rsid w:val="00E87E5E"/>
  </w:style>
  <w:style w:type="paragraph" w:styleId="a7">
    <w:name w:val="Balloon Text"/>
    <w:basedOn w:val="a"/>
    <w:link w:val="a8"/>
    <w:uiPriority w:val="99"/>
    <w:semiHidden/>
    <w:unhideWhenUsed/>
    <w:rsid w:val="00E87E5E"/>
    <w:rPr>
      <w:rFonts w:ascii="Tahoma" w:hAnsi="Tahoma" w:cs="Tahoma"/>
      <w:sz w:val="16"/>
      <w:szCs w:val="16"/>
    </w:rPr>
  </w:style>
  <w:style w:type="character" w:customStyle="1" w:styleId="a8">
    <w:name w:val="טקסט בלונים תו"/>
    <w:link w:val="a7"/>
    <w:uiPriority w:val="99"/>
    <w:semiHidden/>
    <w:rsid w:val="00E87E5E"/>
    <w:rPr>
      <w:rFonts w:ascii="Tahoma" w:hAnsi="Tahoma" w:cs="Tahoma"/>
      <w:sz w:val="16"/>
      <w:szCs w:val="16"/>
    </w:rPr>
  </w:style>
  <w:style w:type="paragraph" w:styleId="a9">
    <w:name w:val="List Paragraph"/>
    <w:basedOn w:val="a"/>
    <w:uiPriority w:val="34"/>
    <w:qFormat/>
    <w:rsid w:val="00F84948"/>
    <w:pPr>
      <w:spacing w:after="160" w:line="256" w:lineRule="auto"/>
      <w:ind w:left="720"/>
      <w:contextualSpacing/>
    </w:pPr>
    <w:rPr>
      <w:rFonts w:ascii="Calibri" w:eastAsia="Calibri" w:hAnsi="Calibri" w:cs="Arial"/>
      <w:noProof w:val="0"/>
      <w:sz w:val="22"/>
      <w:szCs w:val="22"/>
      <w:lang w:eastAsia="en-US"/>
    </w:rPr>
  </w:style>
  <w:style w:type="table" w:styleId="aa">
    <w:name w:val="Table Grid"/>
    <w:basedOn w:val="a1"/>
    <w:uiPriority w:val="59"/>
    <w:rsid w:val="00980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ya\Desktop\&#1491;&#1507;%20&#1500;&#1493;&#1490;&#1493;%20&#1502;&#1504;&#1492;&#1500;%20&#1506;&#1497;&#1512;&#1493;&#1504;&#1497;%20&#1495;&#1491;&#151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דף לוגו מנהל עירוני חדש</Template>
  <TotalTime>0</TotalTime>
  <Pages>7</Pages>
  <Words>1618</Words>
  <Characters>8090</Characters>
  <Application>Microsoft Office Word</Application>
  <DocSecurity>4</DocSecurity>
  <Lines>67</Lines>
  <Paragraphs>19</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לאה ספיר</cp:lastModifiedBy>
  <cp:revision>2</cp:revision>
  <cp:lastPrinted>2024-03-28T10:53:00Z</cp:lastPrinted>
  <dcterms:created xsi:type="dcterms:W3CDTF">2024-04-30T12:57:00Z</dcterms:created>
  <dcterms:modified xsi:type="dcterms:W3CDTF">2024-04-30T12:57:00Z</dcterms:modified>
</cp:coreProperties>
</file>